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48F" w14:textId="46D35040" w:rsidR="006E1160" w:rsidRDefault="00000000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val="en-US" w:eastAsia="zh-CN"/>
        </w:rPr>
      </w:pPr>
      <w:r>
        <w:rPr>
          <w:b/>
          <w:sz w:val="24"/>
        </w:rPr>
        <w:t>3GPP TSG RAN WG3#</w:t>
      </w:r>
      <w:r>
        <w:rPr>
          <w:b/>
          <w:sz w:val="24"/>
          <w:lang w:val="en-US" w:eastAsia="zh-CN"/>
        </w:rPr>
        <w:t>12</w:t>
      </w:r>
      <w:r w:rsidR="00F85342"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b/>
          <w:sz w:val="24"/>
          <w:lang w:val="en-US" w:eastAsia="zh-CN"/>
        </w:rPr>
        <w:t>R3-2</w:t>
      </w:r>
      <w:r w:rsidR="009E5B20">
        <w:rPr>
          <w:rFonts w:hint="eastAsia"/>
          <w:b/>
          <w:sz w:val="24"/>
          <w:lang w:val="en-US" w:eastAsia="zh-CN"/>
        </w:rPr>
        <w:t>5</w:t>
      </w:r>
      <w:r w:rsidR="00D55BE4">
        <w:rPr>
          <w:rFonts w:hint="eastAsia"/>
          <w:b/>
          <w:sz w:val="24"/>
          <w:lang w:val="en-US" w:eastAsia="zh-CN"/>
        </w:rPr>
        <w:t>0339</w:t>
      </w:r>
    </w:p>
    <w:p w14:paraId="43ACDF20" w14:textId="72C6427D" w:rsidR="006E1160" w:rsidRDefault="00F85342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Athens, Greece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Feb.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eastAsia="zh-CN"/>
        </w:rPr>
        <w:t>5</w:t>
      </w:r>
    </w:p>
    <w:p w14:paraId="59F8ABE9" w14:textId="77777777" w:rsidR="006E1160" w:rsidRDefault="00000000">
      <w:pPr>
        <w:tabs>
          <w:tab w:val="left" w:pos="1985"/>
        </w:tabs>
        <w:spacing w:beforeLines="100" w:before="240" w:line="276" w:lineRule="auto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  <w:t>1</w:t>
      </w:r>
      <w:r>
        <w:rPr>
          <w:rFonts w:ascii="Arial" w:hAnsi="Arial" w:hint="eastAsia"/>
          <w:b/>
          <w:sz w:val="24"/>
          <w:lang w:val="en-US"/>
        </w:rPr>
        <w:t>2</w:t>
      </w:r>
      <w:r>
        <w:rPr>
          <w:rFonts w:ascii="Arial" w:hAnsi="Arial"/>
          <w:b/>
          <w:sz w:val="24"/>
          <w:lang w:val="en-US"/>
        </w:rPr>
        <w:t>.</w:t>
      </w:r>
      <w:r>
        <w:rPr>
          <w:rFonts w:ascii="Arial" w:hAnsi="Arial" w:hint="eastAsia"/>
          <w:b/>
          <w:sz w:val="24"/>
          <w:lang w:val="en-US"/>
        </w:rPr>
        <w:t>3</w:t>
      </w:r>
    </w:p>
    <w:p w14:paraId="33E7E8F4" w14:textId="77777777" w:rsidR="006E1160" w:rsidRDefault="00000000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14:paraId="62E0B447" w14:textId="7872E31F" w:rsidR="006E1160" w:rsidRDefault="00000000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On </w:t>
      </w:r>
      <w:r w:rsidR="00CC554F">
        <w:rPr>
          <w:rFonts w:ascii="Arial" w:hAnsi="Arial" w:cs="Arial" w:hint="eastAsia"/>
          <w:b/>
          <w:bCs/>
          <w:lang w:val="en-US"/>
        </w:rPr>
        <w:t xml:space="preserve">Mobility for </w:t>
      </w:r>
      <w:r>
        <w:rPr>
          <w:rFonts w:ascii="Arial" w:hAnsi="Arial" w:cs="Arial"/>
          <w:b/>
          <w:bCs/>
          <w:lang w:val="en-US"/>
        </w:rPr>
        <w:t xml:space="preserve">NR </w:t>
      </w:r>
      <w:proofErr w:type="spellStart"/>
      <w:r>
        <w:rPr>
          <w:rFonts w:ascii="Arial" w:hAnsi="Arial" w:cs="Arial"/>
          <w:b/>
          <w:bCs/>
          <w:lang w:val="en-US"/>
        </w:rPr>
        <w:t>Femto</w:t>
      </w:r>
      <w:proofErr w:type="spellEnd"/>
    </w:p>
    <w:p w14:paraId="6170E740" w14:textId="77777777" w:rsidR="006E1160" w:rsidRDefault="00000000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43646BD3" w14:textId="77777777" w:rsidR="006E1160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7FD2B2CD" w14:textId="457C3BE1" w:rsidR="006E1160" w:rsidRPr="00FB63DE" w:rsidRDefault="00000000">
      <w:r>
        <w:rPr>
          <w:rFonts w:hint="eastAsia"/>
        </w:rPr>
        <w:t>In RAN3#12</w:t>
      </w:r>
      <w:r w:rsidR="00836799">
        <w:rPr>
          <w:rFonts w:hint="eastAsia"/>
        </w:rPr>
        <w:t>7</w:t>
      </w:r>
      <w:r>
        <w:rPr>
          <w:rFonts w:hint="eastAsia"/>
        </w:rPr>
        <w:t xml:space="preserve">, some agreements were made and captured in </w:t>
      </w:r>
      <w:r w:rsidR="00FB63DE">
        <w:rPr>
          <w:rFonts w:hint="eastAsia"/>
        </w:rPr>
        <w:t xml:space="preserve">TPs i.e. </w:t>
      </w:r>
      <w:r w:rsidRPr="00FB63DE">
        <w:rPr>
          <w:rFonts w:hint="eastAsia"/>
        </w:rPr>
        <w:t>R</w:t>
      </w:r>
      <w:r w:rsidRPr="00FB63DE">
        <w:t>3</w:t>
      </w:r>
      <w:r w:rsidRPr="00FB63DE">
        <w:rPr>
          <w:rFonts w:hint="eastAsia"/>
        </w:rPr>
        <w:t>-</w:t>
      </w:r>
      <w:r w:rsidRPr="00FB63DE">
        <w:t>24</w:t>
      </w:r>
      <w:r w:rsidR="00FB63DE" w:rsidRPr="00FB63DE">
        <w:rPr>
          <w:rFonts w:hint="eastAsia"/>
        </w:rPr>
        <w:t>7829</w:t>
      </w:r>
      <w:r w:rsidR="002E66D6" w:rsidRPr="00FB63DE">
        <w:rPr>
          <w:rFonts w:hint="eastAsia"/>
        </w:rPr>
        <w:t xml:space="preserve">, </w:t>
      </w:r>
      <w:r w:rsidR="00FB63DE" w:rsidRPr="00FB63DE">
        <w:rPr>
          <w:rFonts w:hint="eastAsia"/>
        </w:rPr>
        <w:t>R</w:t>
      </w:r>
      <w:r w:rsidR="00FB63DE" w:rsidRPr="00FB63DE">
        <w:t>3</w:t>
      </w:r>
      <w:r w:rsidR="00FB63DE" w:rsidRPr="00FB63DE">
        <w:rPr>
          <w:rFonts w:hint="eastAsia"/>
        </w:rPr>
        <w:t>-</w:t>
      </w:r>
      <w:r w:rsidR="00FB63DE" w:rsidRPr="00FB63DE">
        <w:t>24</w:t>
      </w:r>
      <w:r w:rsidR="00FB63DE" w:rsidRPr="00FB63DE">
        <w:rPr>
          <w:rFonts w:hint="eastAsia"/>
        </w:rPr>
        <w:t>7832</w:t>
      </w:r>
      <w:r w:rsidRPr="00FB63DE">
        <w:rPr>
          <w:rFonts w:hint="eastAsia"/>
        </w:rPr>
        <w:t xml:space="preserve">, </w:t>
      </w:r>
      <w:r w:rsidR="00FB63DE" w:rsidRPr="00FB63DE">
        <w:rPr>
          <w:rFonts w:hint="eastAsia"/>
        </w:rPr>
        <w:t xml:space="preserve">R3-247799, R3-247833 and R3-247834. But the UE mobility between NR </w:t>
      </w:r>
      <w:proofErr w:type="spellStart"/>
      <w:r w:rsidR="00FB63DE" w:rsidRPr="00FB63DE">
        <w:rPr>
          <w:rFonts w:hint="eastAsia"/>
        </w:rPr>
        <w:t>Femtos</w:t>
      </w:r>
      <w:proofErr w:type="spellEnd"/>
      <w:r w:rsidR="00FB63DE" w:rsidRPr="00FB63DE">
        <w:rPr>
          <w:rFonts w:hint="eastAsia"/>
        </w:rPr>
        <w:t xml:space="preserve">, </w:t>
      </w:r>
      <w:r w:rsidR="00B67C86">
        <w:rPr>
          <w:rFonts w:hint="eastAsia"/>
        </w:rPr>
        <w:t>as well as between</w:t>
      </w:r>
      <w:r w:rsidR="00FB63DE" w:rsidRPr="00FB63DE">
        <w:rPr>
          <w:rFonts w:hint="eastAsia"/>
        </w:rPr>
        <w:t xml:space="preserve"> NR </w:t>
      </w:r>
      <w:proofErr w:type="spellStart"/>
      <w:r w:rsidR="00FB63DE" w:rsidRPr="00FB63DE">
        <w:rPr>
          <w:rFonts w:hint="eastAsia"/>
        </w:rPr>
        <w:t>Femto</w:t>
      </w:r>
      <w:proofErr w:type="spellEnd"/>
      <w:r w:rsidR="00FB63DE" w:rsidRPr="00FB63DE">
        <w:rPr>
          <w:rFonts w:hint="eastAsia"/>
        </w:rPr>
        <w:t xml:space="preserve"> and </w:t>
      </w:r>
      <w:proofErr w:type="spellStart"/>
      <w:r w:rsidR="00FB63DE" w:rsidRPr="00FB63DE">
        <w:rPr>
          <w:rFonts w:hint="eastAsia"/>
        </w:rPr>
        <w:t>gNB</w:t>
      </w:r>
      <w:proofErr w:type="spellEnd"/>
      <w:r w:rsidR="00FB63DE" w:rsidRPr="00FB63DE">
        <w:rPr>
          <w:rFonts w:hint="eastAsia"/>
        </w:rPr>
        <w:t xml:space="preserve"> </w:t>
      </w:r>
      <w:r w:rsidR="002D346E">
        <w:rPr>
          <w:rFonts w:hint="eastAsia"/>
        </w:rPr>
        <w:t>has</w:t>
      </w:r>
      <w:r w:rsidR="00FB63DE" w:rsidRPr="00FB63DE">
        <w:rPr>
          <w:rFonts w:hint="eastAsia"/>
        </w:rPr>
        <w:t xml:space="preserve"> </w:t>
      </w:r>
      <w:r w:rsidR="00FB63DE">
        <w:rPr>
          <w:rFonts w:hint="eastAsia"/>
        </w:rPr>
        <w:t xml:space="preserve">not </w:t>
      </w:r>
      <w:r w:rsidR="002D346E">
        <w:rPr>
          <w:rFonts w:hint="eastAsia"/>
        </w:rPr>
        <w:t xml:space="preserve">been </w:t>
      </w:r>
      <w:r w:rsidR="00FB63DE">
        <w:rPr>
          <w:rFonts w:hint="eastAsia"/>
        </w:rPr>
        <w:t>sufficiently</w:t>
      </w:r>
      <w:r w:rsidR="00B67C86">
        <w:rPr>
          <w:rFonts w:hint="eastAsia"/>
        </w:rPr>
        <w:t xml:space="preserve"> </w:t>
      </w:r>
      <w:r w:rsidR="00B67C86">
        <w:rPr>
          <w:rFonts w:hint="eastAsia"/>
        </w:rPr>
        <w:t>discussed</w:t>
      </w:r>
      <w:r w:rsidR="00FB63DE">
        <w:rPr>
          <w:rFonts w:hint="eastAsia"/>
        </w:rPr>
        <w:t>.</w:t>
      </w:r>
    </w:p>
    <w:p w14:paraId="19346703" w14:textId="5007BB41" w:rsidR="006E1160" w:rsidRDefault="00000000">
      <w:pPr>
        <w:spacing w:beforeLines="50" w:before="120"/>
      </w:pPr>
      <w:r>
        <w:rPr>
          <w:rFonts w:hint="eastAsia"/>
        </w:rPr>
        <w:t xml:space="preserve">In this paper, we </w:t>
      </w:r>
      <w:proofErr w:type="spellStart"/>
      <w:r w:rsidR="002D346E">
        <w:rPr>
          <w:rFonts w:hint="eastAsia"/>
        </w:rPr>
        <w:t>analyze</w:t>
      </w:r>
      <w:proofErr w:type="spellEnd"/>
      <w:r>
        <w:rPr>
          <w:rFonts w:hint="eastAsia"/>
        </w:rPr>
        <w:t xml:space="preserve"> </w:t>
      </w:r>
      <w:r w:rsidR="002E4EB9">
        <w:rPr>
          <w:rFonts w:hint="eastAsia"/>
        </w:rPr>
        <w:t xml:space="preserve">the UE mobility for NR </w:t>
      </w:r>
      <w:proofErr w:type="spellStart"/>
      <w:r w:rsidR="002E4EB9">
        <w:rPr>
          <w:rFonts w:hint="eastAsia"/>
        </w:rPr>
        <w:t>Femto</w:t>
      </w:r>
      <w:proofErr w:type="spellEnd"/>
      <w:r>
        <w:rPr>
          <w:rFonts w:hint="eastAsia"/>
        </w:rPr>
        <w:t xml:space="preserve"> and </w:t>
      </w:r>
      <w:r w:rsidR="0004489A">
        <w:rPr>
          <w:rFonts w:hint="eastAsia"/>
        </w:rPr>
        <w:t>pr</w:t>
      </w:r>
      <w:r w:rsidR="002D346E">
        <w:rPr>
          <w:rFonts w:hint="eastAsia"/>
        </w:rPr>
        <w:t>esent</w:t>
      </w:r>
      <w:r>
        <w:rPr>
          <w:rFonts w:hint="eastAsia"/>
        </w:rPr>
        <w:t xml:space="preserve"> our proposals.</w:t>
      </w:r>
    </w:p>
    <w:p w14:paraId="0A6098B0" w14:textId="3FFF4089" w:rsidR="006E1160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Discussion</w:t>
      </w:r>
    </w:p>
    <w:p w14:paraId="36CE4D10" w14:textId="5698F660" w:rsidR="006E1160" w:rsidRDefault="00000000">
      <w:pPr>
        <w:pStyle w:val="2"/>
      </w:pPr>
      <w:r>
        <w:rPr>
          <w:rFonts w:hint="eastAsia"/>
        </w:rPr>
        <w:t xml:space="preserve">2.1 </w:t>
      </w:r>
      <w:r w:rsidR="00080EB5">
        <w:rPr>
          <w:rFonts w:hint="eastAsia"/>
        </w:rPr>
        <w:t xml:space="preserve">UE </w:t>
      </w:r>
      <w:r w:rsidR="00FD3827">
        <w:rPr>
          <w:rFonts w:hint="eastAsia"/>
        </w:rPr>
        <w:t xml:space="preserve">Mobility between NR </w:t>
      </w:r>
      <w:proofErr w:type="spellStart"/>
      <w:r>
        <w:t>Femto</w:t>
      </w:r>
      <w:r w:rsidR="00FD3827">
        <w:rPr>
          <w:rFonts w:hint="eastAsia"/>
        </w:rPr>
        <w:t>s</w:t>
      </w:r>
      <w:proofErr w:type="spellEnd"/>
    </w:p>
    <w:p w14:paraId="7A427BCD" w14:textId="0D4B92E9" w:rsidR="00805393" w:rsidRDefault="00080EB5" w:rsidP="00C62A5A">
      <w:r>
        <w:t>I</w:t>
      </w:r>
      <w:r>
        <w:rPr>
          <w:rFonts w:hint="eastAsia"/>
        </w:rPr>
        <w:t xml:space="preserve">f NR </w:t>
      </w:r>
      <w:proofErr w:type="spellStart"/>
      <w:r>
        <w:rPr>
          <w:rFonts w:hint="eastAsia"/>
        </w:rPr>
        <w:t>Femtos</w:t>
      </w:r>
      <w:proofErr w:type="spellEnd"/>
      <w:r>
        <w:rPr>
          <w:rFonts w:hint="eastAsia"/>
        </w:rPr>
        <w:t xml:space="preserve"> connect </w:t>
      </w:r>
      <w:r w:rsidR="00602BB0">
        <w:rPr>
          <w:rFonts w:hint="eastAsia"/>
        </w:rPr>
        <w:t>directly</w:t>
      </w:r>
      <w:r w:rsidR="00602BB0">
        <w:rPr>
          <w:rFonts w:hint="eastAsia"/>
        </w:rPr>
        <w:t xml:space="preserve"> to the</w:t>
      </w:r>
      <w:r>
        <w:rPr>
          <w:rFonts w:hint="eastAsia"/>
        </w:rPr>
        <w:t xml:space="preserve"> 5GC</w:t>
      </w:r>
      <w:r w:rsidR="00A54847">
        <w:rPr>
          <w:rFonts w:hint="eastAsia"/>
        </w:rPr>
        <w:t>, shown as Fig</w:t>
      </w:r>
      <w:r w:rsidR="00602BB0">
        <w:rPr>
          <w:rFonts w:hint="eastAsia"/>
        </w:rPr>
        <w:t>.</w:t>
      </w:r>
      <w:r w:rsidR="00A54847">
        <w:rPr>
          <w:rFonts w:hint="eastAsia"/>
        </w:rPr>
        <w:t xml:space="preserve"> </w:t>
      </w:r>
      <w:r w:rsidR="00602BB0">
        <w:rPr>
          <w:rFonts w:hint="eastAsia"/>
        </w:rPr>
        <w:t>1</w:t>
      </w:r>
      <w:r w:rsidR="00A54847">
        <w:rPr>
          <w:rFonts w:hint="eastAsia"/>
        </w:rPr>
        <w:t xml:space="preserve">, </w:t>
      </w:r>
      <w:r w:rsidR="00602BB0" w:rsidRPr="00B05654">
        <w:t>applies</w:t>
      </w:r>
      <w:r w:rsidR="00602BB0">
        <w:rPr>
          <w:rFonts w:hint="eastAsia"/>
        </w:rPr>
        <w:t xml:space="preserve"> </w:t>
      </w:r>
      <w:r w:rsidR="00A54847">
        <w:rPr>
          <w:rFonts w:hint="eastAsia"/>
        </w:rPr>
        <w:t xml:space="preserve">the mobility procedure for NR </w:t>
      </w:r>
      <w:proofErr w:type="spellStart"/>
      <w:r w:rsidR="00A54847">
        <w:rPr>
          <w:rFonts w:hint="eastAsia"/>
        </w:rPr>
        <w:t>Femto</w:t>
      </w:r>
      <w:proofErr w:type="spellEnd"/>
      <w:r w:rsidR="00A54847">
        <w:rPr>
          <w:rFonts w:hint="eastAsia"/>
        </w:rPr>
        <w:t xml:space="preserve"> is </w:t>
      </w:r>
      <w:r w:rsidR="00602BB0">
        <w:rPr>
          <w:rFonts w:hint="eastAsia"/>
        </w:rPr>
        <w:t xml:space="preserve">the </w:t>
      </w:r>
      <w:r w:rsidR="00A54847">
        <w:rPr>
          <w:rFonts w:hint="eastAsia"/>
        </w:rPr>
        <w:t xml:space="preserve">same </w:t>
      </w:r>
      <w:r w:rsidR="00602BB0">
        <w:rPr>
          <w:rFonts w:hint="eastAsia"/>
        </w:rPr>
        <w:t xml:space="preserve">as </w:t>
      </w:r>
      <w:r w:rsidR="00D325DD">
        <w:rPr>
          <w:rFonts w:hint="eastAsia"/>
        </w:rPr>
        <w:t xml:space="preserve">that of </w:t>
      </w:r>
      <w:r w:rsidR="00602BB0">
        <w:rPr>
          <w:rFonts w:hint="eastAsia"/>
        </w:rPr>
        <w:t>the</w:t>
      </w:r>
      <w:r w:rsidR="00602BB0" w:rsidRPr="00B05654">
        <w:t xml:space="preserve"> normal network controlled mobility</w:t>
      </w:r>
      <w:r w:rsidR="00A54847">
        <w:rPr>
          <w:rFonts w:hint="eastAsia"/>
        </w:rPr>
        <w:t xml:space="preserve">. </w:t>
      </w:r>
    </w:p>
    <w:p w14:paraId="2F5079A8" w14:textId="203C72BF" w:rsidR="00805393" w:rsidRDefault="00A54847" w:rsidP="00C62A5A">
      <w:r>
        <w:rPr>
          <w:rFonts w:hint="eastAsia"/>
        </w:rPr>
        <w:t xml:space="preserve">If NR </w:t>
      </w:r>
      <w:proofErr w:type="spellStart"/>
      <w:r>
        <w:rPr>
          <w:rFonts w:hint="eastAsia"/>
        </w:rPr>
        <w:t>Femtos</w:t>
      </w:r>
      <w:proofErr w:type="spellEnd"/>
      <w:r>
        <w:rPr>
          <w:rFonts w:hint="eastAsia"/>
        </w:rPr>
        <w:t xml:space="preserve"> connect with 5GC through </w:t>
      </w:r>
      <w:r w:rsidR="001B6D5C">
        <w:rPr>
          <w:rFonts w:hint="eastAsia"/>
        </w:rPr>
        <w:t xml:space="preserve">an </w:t>
      </w:r>
      <w:r>
        <w:rPr>
          <w:rFonts w:hint="eastAsia"/>
        </w:rPr>
        <w:t xml:space="preserve">NR </w:t>
      </w:r>
      <w:proofErr w:type="spellStart"/>
      <w:r>
        <w:rPr>
          <w:rFonts w:hint="eastAsia"/>
        </w:rPr>
        <w:t>Femto</w:t>
      </w:r>
      <w:proofErr w:type="spellEnd"/>
      <w:r>
        <w:rPr>
          <w:rFonts w:hint="eastAsia"/>
        </w:rPr>
        <w:t xml:space="preserve"> GW</w:t>
      </w:r>
      <w:r w:rsidR="00805393">
        <w:rPr>
          <w:rFonts w:hint="eastAsia"/>
        </w:rPr>
        <w:t>, shown as Fig</w:t>
      </w:r>
      <w:r w:rsidR="00D325DD">
        <w:rPr>
          <w:rFonts w:hint="eastAsia"/>
        </w:rPr>
        <w:t>.</w:t>
      </w:r>
      <w:r w:rsidR="00805393">
        <w:rPr>
          <w:rFonts w:hint="eastAsia"/>
        </w:rPr>
        <w:t xml:space="preserve"> </w:t>
      </w:r>
      <w:r w:rsidR="00D325DD">
        <w:rPr>
          <w:rFonts w:hint="eastAsia"/>
        </w:rPr>
        <w:t>2</w:t>
      </w:r>
      <w:r>
        <w:rPr>
          <w:rFonts w:hint="eastAsia"/>
        </w:rPr>
        <w:t xml:space="preserve">, </w:t>
      </w:r>
      <w:r w:rsidR="00C62A5A">
        <w:rPr>
          <w:rFonts w:hint="eastAsia"/>
        </w:rPr>
        <w:t>th</w:t>
      </w:r>
      <w:r w:rsidR="00C62A5A" w:rsidRPr="00425751">
        <w:t xml:space="preserve">e intra-NR </w:t>
      </w:r>
      <w:proofErr w:type="spellStart"/>
      <w:r w:rsidR="00C62A5A">
        <w:rPr>
          <w:rFonts w:hint="eastAsia"/>
        </w:rPr>
        <w:t>Femto</w:t>
      </w:r>
      <w:proofErr w:type="spellEnd"/>
      <w:r w:rsidR="00C62A5A" w:rsidRPr="00425751">
        <w:t xml:space="preserve"> handover </w:t>
      </w:r>
      <w:r w:rsidR="001B6D5C">
        <w:rPr>
          <w:rFonts w:hint="eastAsia"/>
        </w:rPr>
        <w:t>follows</w:t>
      </w:r>
      <w:r w:rsidR="00C62A5A" w:rsidRPr="00425751">
        <w:t xml:space="preserve"> the preparation and execution phase of the handover procedure performed without involvement of the </w:t>
      </w:r>
      <w:r w:rsidR="00C62A5A">
        <w:rPr>
          <w:rFonts w:hint="eastAsia"/>
        </w:rPr>
        <w:t xml:space="preserve">NR </w:t>
      </w:r>
      <w:proofErr w:type="spellStart"/>
      <w:r w:rsidR="00C62A5A">
        <w:rPr>
          <w:rFonts w:hint="eastAsia"/>
        </w:rPr>
        <w:t>Femto</w:t>
      </w:r>
      <w:proofErr w:type="spellEnd"/>
      <w:r w:rsidR="00C62A5A">
        <w:rPr>
          <w:rFonts w:hint="eastAsia"/>
        </w:rPr>
        <w:t xml:space="preserve"> GW and </w:t>
      </w:r>
      <w:r w:rsidR="00C62A5A" w:rsidRPr="00425751">
        <w:t xml:space="preserve">5GC, i.e. </w:t>
      </w:r>
      <w:r w:rsidR="00356389">
        <w:rPr>
          <w:rFonts w:hint="eastAsia"/>
        </w:rPr>
        <w:t xml:space="preserve">handover </w:t>
      </w:r>
      <w:r w:rsidR="00C62A5A" w:rsidRPr="00425751">
        <w:t xml:space="preserve">preparation messages are directly exchanged between </w:t>
      </w:r>
      <w:r w:rsidR="00C62A5A">
        <w:rPr>
          <w:rFonts w:hint="eastAsia"/>
        </w:rPr>
        <w:t xml:space="preserve">NR </w:t>
      </w:r>
      <w:proofErr w:type="spellStart"/>
      <w:r w:rsidR="00C62A5A">
        <w:rPr>
          <w:rFonts w:hint="eastAsia"/>
        </w:rPr>
        <w:t>Femto</w:t>
      </w:r>
      <w:r w:rsidR="00C62A5A" w:rsidRPr="00425751">
        <w:t>s</w:t>
      </w:r>
      <w:proofErr w:type="spellEnd"/>
      <w:r w:rsidR="00C62A5A" w:rsidRPr="00425751">
        <w:t xml:space="preserve">. </w:t>
      </w:r>
      <w:r w:rsidR="001B6D5C">
        <w:rPr>
          <w:rFonts w:hint="eastAsia"/>
        </w:rPr>
        <w:t>D</w:t>
      </w:r>
      <w:r w:rsidR="001B6D5C" w:rsidRPr="00425751">
        <w:t>uring the handover completion phase</w:t>
      </w:r>
      <w:r w:rsidR="001B6D5C">
        <w:rPr>
          <w:rFonts w:hint="eastAsia"/>
        </w:rPr>
        <w:t xml:space="preserve">, </w:t>
      </w:r>
      <w:r w:rsidR="001B6D5C" w:rsidRPr="00425751">
        <w:t xml:space="preserve">the target </w:t>
      </w:r>
      <w:r w:rsidR="001B6D5C">
        <w:rPr>
          <w:rFonts w:hint="eastAsia"/>
        </w:rPr>
        <w:t xml:space="preserve">NR </w:t>
      </w:r>
      <w:proofErr w:type="spellStart"/>
      <w:r w:rsidR="001B6D5C">
        <w:rPr>
          <w:rFonts w:hint="eastAsia"/>
        </w:rPr>
        <w:t>Femto</w:t>
      </w:r>
      <w:proofErr w:type="spellEnd"/>
      <w:r w:rsidR="001B6D5C">
        <w:rPr>
          <w:rFonts w:hint="eastAsia"/>
        </w:rPr>
        <w:t xml:space="preserve"> triggers t</w:t>
      </w:r>
      <w:r w:rsidR="00C62A5A" w:rsidRPr="00425751">
        <w:t xml:space="preserve">he release of the resources at the source </w:t>
      </w:r>
      <w:r w:rsidR="00356389">
        <w:rPr>
          <w:rFonts w:hint="eastAsia"/>
        </w:rPr>
        <w:t xml:space="preserve">NR </w:t>
      </w:r>
      <w:proofErr w:type="spellStart"/>
      <w:r w:rsidR="00356389">
        <w:rPr>
          <w:rFonts w:hint="eastAsia"/>
        </w:rPr>
        <w:t>Femto</w:t>
      </w:r>
      <w:proofErr w:type="spellEnd"/>
      <w:r w:rsidR="00C62A5A" w:rsidRPr="00425751">
        <w:t xml:space="preserve">. </w:t>
      </w:r>
      <w:r w:rsidR="00805393">
        <w:rPr>
          <w:rFonts w:hint="eastAsia"/>
        </w:rPr>
        <w:t xml:space="preserve">All above procedures are similar </w:t>
      </w:r>
      <w:r w:rsidR="001B6D5C">
        <w:rPr>
          <w:rFonts w:hint="eastAsia"/>
        </w:rPr>
        <w:t>to</w:t>
      </w:r>
      <w:r w:rsidR="00805393">
        <w:rPr>
          <w:rFonts w:hint="eastAsia"/>
        </w:rPr>
        <w:t xml:space="preserve"> </w:t>
      </w:r>
      <w:r w:rsidR="001B6D5C">
        <w:rPr>
          <w:rFonts w:hint="eastAsia"/>
        </w:rPr>
        <w:t>a</w:t>
      </w:r>
      <w:r w:rsidR="00805393">
        <w:rPr>
          <w:rFonts w:hint="eastAsia"/>
        </w:rPr>
        <w:t xml:space="preserve"> normal </w:t>
      </w:r>
      <w:proofErr w:type="spellStart"/>
      <w:r w:rsidR="00805393">
        <w:rPr>
          <w:rFonts w:hint="eastAsia"/>
        </w:rPr>
        <w:t>gNB</w:t>
      </w:r>
      <w:proofErr w:type="spellEnd"/>
      <w:r w:rsidR="00805393">
        <w:rPr>
          <w:rFonts w:hint="eastAsia"/>
        </w:rPr>
        <w:t xml:space="preserve"> handover procedure.</w:t>
      </w:r>
    </w:p>
    <w:p w14:paraId="40DB9E78" w14:textId="675558CF" w:rsidR="00FC7176" w:rsidRDefault="00805393" w:rsidP="00C62A5A">
      <w:r>
        <w:t>T</w:t>
      </w:r>
      <w:r>
        <w:rPr>
          <w:rFonts w:hint="eastAsia"/>
        </w:rPr>
        <w:t>he differen</w:t>
      </w:r>
      <w:r w:rsidR="00CA0E89">
        <w:rPr>
          <w:rFonts w:hint="eastAsia"/>
        </w:rPr>
        <w:t>ce</w:t>
      </w:r>
      <w:r>
        <w:rPr>
          <w:rFonts w:hint="eastAsia"/>
        </w:rPr>
        <w:t xml:space="preserve"> </w:t>
      </w:r>
      <w:r w:rsidR="00FC7176">
        <w:rPr>
          <w:rFonts w:hint="eastAsia"/>
        </w:rPr>
        <w:t>lies in</w:t>
      </w:r>
      <w:r>
        <w:rPr>
          <w:rFonts w:hint="eastAsia"/>
        </w:rPr>
        <w:t xml:space="preserve"> </w:t>
      </w:r>
      <w:r w:rsidR="009D6D03">
        <w:rPr>
          <w:rFonts w:hint="eastAsia"/>
        </w:rPr>
        <w:t xml:space="preserve">the </w:t>
      </w:r>
      <w:r w:rsidR="00FC7176">
        <w:rPr>
          <w:rFonts w:hint="eastAsia"/>
        </w:rPr>
        <w:t>path switch</w:t>
      </w:r>
      <w:r w:rsidR="009D6D03" w:rsidRPr="00425751">
        <w:t xml:space="preserve"> </w:t>
      </w:r>
      <w:r w:rsidR="00FC7176">
        <w:rPr>
          <w:rFonts w:hint="eastAsia"/>
        </w:rPr>
        <w:t>phase</w:t>
      </w:r>
      <w:r w:rsidR="009D6D03">
        <w:rPr>
          <w:rFonts w:hint="eastAsia"/>
        </w:rPr>
        <w:t>. I</w:t>
      </w:r>
      <w:r>
        <w:rPr>
          <w:rFonts w:hint="eastAsia"/>
        </w:rPr>
        <w:t xml:space="preserve">n </w:t>
      </w:r>
      <w:r w:rsidR="00FC7176">
        <w:rPr>
          <w:rFonts w:hint="eastAsia"/>
        </w:rPr>
        <w:t xml:space="preserve">a </w:t>
      </w:r>
      <w:r>
        <w:rPr>
          <w:rFonts w:hint="eastAsia"/>
        </w:rPr>
        <w:t xml:space="preserve">normal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handover procedure, the </w:t>
      </w:r>
      <w:r w:rsidRPr="00425751">
        <w:t xml:space="preserve">target </w:t>
      </w:r>
      <w:proofErr w:type="spellStart"/>
      <w:r w:rsidRPr="00425751">
        <w:t>gNB</w:t>
      </w:r>
      <w:proofErr w:type="spellEnd"/>
      <w:r w:rsidRPr="00425751">
        <w:t xml:space="preserve"> send</w:t>
      </w:r>
      <w:r w:rsidR="00FC7176">
        <w:rPr>
          <w:rFonts w:hint="eastAsia"/>
        </w:rPr>
        <w:t>s</w:t>
      </w:r>
      <w:r w:rsidRPr="00425751">
        <w:t xml:space="preserve"> a PATH SWITCH REQUEST message to </w:t>
      </w:r>
      <w:r w:rsidR="00FC7176">
        <w:rPr>
          <w:rFonts w:hint="eastAsia"/>
        </w:rPr>
        <w:t xml:space="preserve">the </w:t>
      </w:r>
      <w:r w:rsidRPr="00425751">
        <w:t>AMF trigger</w:t>
      </w:r>
      <w:r w:rsidR="00FC7176">
        <w:rPr>
          <w:rFonts w:hint="eastAsia"/>
        </w:rPr>
        <w:t>ing the</w:t>
      </w:r>
      <w:r w:rsidRPr="00425751">
        <w:t xml:space="preserve"> 5GC to switch the DL data path toward the target </w:t>
      </w:r>
      <w:proofErr w:type="spellStart"/>
      <w:r w:rsidRPr="00425751">
        <w:t>gNB</w:t>
      </w:r>
      <w:proofErr w:type="spellEnd"/>
      <w:r w:rsidRPr="00425751">
        <w:t xml:space="preserve"> and establish an NG-C interface instance </w:t>
      </w:r>
      <w:r w:rsidR="00FC7176">
        <w:rPr>
          <w:rFonts w:hint="eastAsia"/>
        </w:rPr>
        <w:t>with it.</w:t>
      </w:r>
    </w:p>
    <w:p w14:paraId="1DA8344D" w14:textId="77777777" w:rsidR="00A424B8" w:rsidRDefault="00C26789" w:rsidP="00C62A5A">
      <w:r>
        <w:rPr>
          <w:rFonts w:hint="eastAsia"/>
        </w:rPr>
        <w:t xml:space="preserve">However, </w:t>
      </w:r>
      <w:r w:rsidR="0047175E">
        <w:rPr>
          <w:rFonts w:hint="eastAsia"/>
        </w:rPr>
        <w:t xml:space="preserve">in </w:t>
      </w:r>
      <w:r>
        <w:rPr>
          <w:rFonts w:hint="eastAsia"/>
        </w:rPr>
        <w:t xml:space="preserve">an </w:t>
      </w:r>
      <w:r w:rsidR="005704F1">
        <w:rPr>
          <w:rFonts w:hint="eastAsia"/>
        </w:rPr>
        <w:t xml:space="preserve">NR </w:t>
      </w:r>
      <w:proofErr w:type="spellStart"/>
      <w:r w:rsidR="0047175E">
        <w:rPr>
          <w:rFonts w:hint="eastAsia"/>
        </w:rPr>
        <w:t>Femto</w:t>
      </w:r>
      <w:proofErr w:type="spellEnd"/>
      <w:r w:rsidR="0047175E">
        <w:rPr>
          <w:rFonts w:hint="eastAsia"/>
        </w:rPr>
        <w:t xml:space="preserve"> handover procedure, the </w:t>
      </w:r>
      <w:r w:rsidR="0047175E" w:rsidRPr="00425751">
        <w:t xml:space="preserve">target </w:t>
      </w:r>
      <w:r w:rsidR="005704F1">
        <w:rPr>
          <w:rFonts w:hint="eastAsia"/>
        </w:rPr>
        <w:t xml:space="preserve">NR </w:t>
      </w:r>
      <w:proofErr w:type="spellStart"/>
      <w:r w:rsidR="005704F1">
        <w:rPr>
          <w:rFonts w:hint="eastAsia"/>
        </w:rPr>
        <w:t>Femto</w:t>
      </w:r>
      <w:proofErr w:type="spellEnd"/>
      <w:r w:rsidR="0047175E" w:rsidRPr="00425751">
        <w:t xml:space="preserve"> </w:t>
      </w:r>
      <w:r>
        <w:rPr>
          <w:rFonts w:hint="eastAsia"/>
        </w:rPr>
        <w:t>first sends</w:t>
      </w:r>
      <w:r w:rsidR="0047175E" w:rsidRPr="00425751">
        <w:t xml:space="preserve"> a PATH SWITCH REQUEST message to </w:t>
      </w:r>
      <w:r w:rsidR="005704F1">
        <w:rPr>
          <w:rFonts w:hint="eastAsia"/>
        </w:rPr>
        <w:t xml:space="preserve">NR </w:t>
      </w:r>
      <w:proofErr w:type="spellStart"/>
      <w:r w:rsidR="005704F1">
        <w:rPr>
          <w:rFonts w:hint="eastAsia"/>
        </w:rPr>
        <w:t>Femto</w:t>
      </w:r>
      <w:proofErr w:type="spellEnd"/>
      <w:r w:rsidR="005704F1">
        <w:rPr>
          <w:rFonts w:hint="eastAsia"/>
        </w:rPr>
        <w:t xml:space="preserve"> Gateway(GW)</w:t>
      </w:r>
      <w:r w:rsidR="00A424B8">
        <w:rPr>
          <w:rFonts w:hint="eastAsia"/>
        </w:rPr>
        <w:t>.</w:t>
      </w:r>
      <w:r w:rsidR="005704F1">
        <w:rPr>
          <w:rFonts w:hint="eastAsia"/>
        </w:rPr>
        <w:t xml:space="preserve"> </w:t>
      </w:r>
      <w:r w:rsidR="00A424B8">
        <w:rPr>
          <w:rFonts w:hint="eastAsia"/>
        </w:rPr>
        <w:t>I</w:t>
      </w:r>
      <w:r w:rsidR="005704F1">
        <w:rPr>
          <w:rFonts w:hint="eastAsia"/>
        </w:rPr>
        <w:t xml:space="preserve">f the NR </w:t>
      </w:r>
      <w:proofErr w:type="spellStart"/>
      <w:r w:rsidR="005704F1">
        <w:rPr>
          <w:rFonts w:hint="eastAsia"/>
        </w:rPr>
        <w:t>Femto</w:t>
      </w:r>
      <w:proofErr w:type="spellEnd"/>
      <w:r w:rsidR="005704F1">
        <w:rPr>
          <w:rFonts w:hint="eastAsia"/>
        </w:rPr>
        <w:t xml:space="preserve"> GW </w:t>
      </w:r>
      <w:r w:rsidR="00A424B8">
        <w:t>determines</w:t>
      </w:r>
      <w:r w:rsidR="00A424B8">
        <w:rPr>
          <w:rFonts w:hint="eastAsia"/>
        </w:rPr>
        <w:t xml:space="preserve"> that</w:t>
      </w:r>
      <w:r w:rsidR="005704F1">
        <w:rPr>
          <w:rFonts w:hint="eastAsia"/>
        </w:rPr>
        <w:t xml:space="preserve"> both the source and target NR </w:t>
      </w:r>
      <w:proofErr w:type="spellStart"/>
      <w:r w:rsidR="005704F1">
        <w:rPr>
          <w:rFonts w:hint="eastAsia"/>
        </w:rPr>
        <w:t>Femtos</w:t>
      </w:r>
      <w:proofErr w:type="spellEnd"/>
      <w:r w:rsidR="005704F1">
        <w:rPr>
          <w:rFonts w:hint="eastAsia"/>
        </w:rPr>
        <w:t xml:space="preserve"> </w:t>
      </w:r>
      <w:r w:rsidR="00A424B8">
        <w:rPr>
          <w:rFonts w:hint="eastAsia"/>
        </w:rPr>
        <w:t xml:space="preserve">are </w:t>
      </w:r>
      <w:r w:rsidR="005704F1">
        <w:rPr>
          <w:rFonts w:hint="eastAsia"/>
        </w:rPr>
        <w:t>connect</w:t>
      </w:r>
      <w:r w:rsidR="00A424B8">
        <w:rPr>
          <w:rFonts w:hint="eastAsia"/>
        </w:rPr>
        <w:t>ed to</w:t>
      </w:r>
      <w:r w:rsidR="005704F1">
        <w:rPr>
          <w:rFonts w:hint="eastAsia"/>
        </w:rPr>
        <w:t xml:space="preserve"> it, it </w:t>
      </w:r>
      <w:r w:rsidR="00A424B8">
        <w:rPr>
          <w:rFonts w:hint="eastAsia"/>
        </w:rPr>
        <w:t>does</w:t>
      </w:r>
      <w:r w:rsidR="005704F1">
        <w:rPr>
          <w:rFonts w:hint="eastAsia"/>
        </w:rPr>
        <w:t xml:space="preserve"> not </w:t>
      </w:r>
      <w:r w:rsidR="009D6D03">
        <w:rPr>
          <w:rFonts w:hint="eastAsia"/>
        </w:rPr>
        <w:t>forward th</w:t>
      </w:r>
      <w:r w:rsidR="00A424B8">
        <w:rPr>
          <w:rFonts w:hint="eastAsia"/>
        </w:rPr>
        <w:t>e</w:t>
      </w:r>
      <w:r w:rsidR="009D6D03">
        <w:rPr>
          <w:rFonts w:hint="eastAsia"/>
        </w:rPr>
        <w:t xml:space="preserve"> message to </w:t>
      </w:r>
      <w:r w:rsidR="00A424B8">
        <w:rPr>
          <w:rFonts w:hint="eastAsia"/>
        </w:rPr>
        <w:t xml:space="preserve">the </w:t>
      </w:r>
      <w:r w:rsidR="009D6D03" w:rsidRPr="00425751">
        <w:t>AMF</w:t>
      </w:r>
      <w:r w:rsidR="00A424B8">
        <w:rPr>
          <w:rFonts w:hint="eastAsia"/>
        </w:rPr>
        <w:t>. Instead,</w:t>
      </w:r>
      <w:r w:rsidR="009D6D03">
        <w:rPr>
          <w:rFonts w:hint="eastAsia"/>
        </w:rPr>
        <w:t xml:space="preserve"> it </w:t>
      </w:r>
      <w:r w:rsidR="009D6D03" w:rsidRPr="00425751">
        <w:t>switch</w:t>
      </w:r>
      <w:r w:rsidR="00A424B8">
        <w:rPr>
          <w:rFonts w:hint="eastAsia"/>
        </w:rPr>
        <w:t>es</w:t>
      </w:r>
      <w:r w:rsidR="009D6D03" w:rsidRPr="00425751">
        <w:t xml:space="preserve"> the DL data path t</w:t>
      </w:r>
      <w:r w:rsidR="00A424B8">
        <w:rPr>
          <w:rFonts w:hint="eastAsia"/>
        </w:rPr>
        <w:t>o</w:t>
      </w:r>
      <w:r w:rsidR="009D6D03" w:rsidRPr="00425751">
        <w:t xml:space="preserve"> the target </w:t>
      </w:r>
      <w:r w:rsidR="009D6D03">
        <w:rPr>
          <w:rFonts w:hint="eastAsia"/>
        </w:rPr>
        <w:t xml:space="preserve">NR </w:t>
      </w:r>
      <w:proofErr w:type="spellStart"/>
      <w:r w:rsidR="009D6D03">
        <w:rPr>
          <w:rFonts w:hint="eastAsia"/>
        </w:rPr>
        <w:t>Femto</w:t>
      </w:r>
      <w:proofErr w:type="spellEnd"/>
      <w:r w:rsidR="009D6D03" w:rsidRPr="00425751">
        <w:t xml:space="preserve"> and establish</w:t>
      </w:r>
      <w:r w:rsidR="00A424B8">
        <w:rPr>
          <w:rFonts w:hint="eastAsia"/>
        </w:rPr>
        <w:t>es</w:t>
      </w:r>
      <w:r w:rsidR="009D6D03" w:rsidRPr="00425751">
        <w:t xml:space="preserve"> an NG-C interface instance </w:t>
      </w:r>
      <w:r w:rsidR="00A424B8">
        <w:rPr>
          <w:rFonts w:hint="eastAsia"/>
        </w:rPr>
        <w:t>with it</w:t>
      </w:r>
      <w:r w:rsidR="009D6D03">
        <w:rPr>
          <w:rFonts w:hint="eastAsia"/>
        </w:rPr>
        <w:t xml:space="preserve">. </w:t>
      </w:r>
      <w:r w:rsidR="0076169B" w:rsidRPr="00425751">
        <w:t xml:space="preserve">The </w:t>
      </w:r>
      <w:r w:rsidR="0076169B">
        <w:rPr>
          <w:rFonts w:hint="eastAsia"/>
        </w:rPr>
        <w:t xml:space="preserve">NR </w:t>
      </w:r>
      <w:proofErr w:type="spellStart"/>
      <w:r w:rsidR="0076169B">
        <w:rPr>
          <w:rFonts w:hint="eastAsia"/>
        </w:rPr>
        <w:t>Femto</w:t>
      </w:r>
      <w:proofErr w:type="spellEnd"/>
      <w:r w:rsidR="0076169B">
        <w:rPr>
          <w:rFonts w:hint="eastAsia"/>
        </w:rPr>
        <w:t xml:space="preserve"> GW </w:t>
      </w:r>
      <w:r w:rsidR="00A424B8">
        <w:rPr>
          <w:rFonts w:hint="eastAsia"/>
        </w:rPr>
        <w:t xml:space="preserve">then </w:t>
      </w:r>
      <w:r w:rsidR="00A823AD">
        <w:rPr>
          <w:rFonts w:hint="eastAsia"/>
        </w:rPr>
        <w:t>sends</w:t>
      </w:r>
      <w:r w:rsidR="0076169B" w:rsidRPr="00425751">
        <w:t xml:space="preserve"> </w:t>
      </w:r>
      <w:r w:rsidR="00A424B8">
        <w:rPr>
          <w:rFonts w:hint="eastAsia"/>
        </w:rPr>
        <w:t>a</w:t>
      </w:r>
      <w:r w:rsidR="00A823AD" w:rsidRPr="00425751">
        <w:t xml:space="preserve"> PATH SWITCH REQUEST</w:t>
      </w:r>
      <w:r w:rsidR="002F0991">
        <w:rPr>
          <w:rFonts w:hint="eastAsia"/>
        </w:rPr>
        <w:t xml:space="preserve"> </w:t>
      </w:r>
      <w:r w:rsidR="00A823AD" w:rsidRPr="00425751">
        <w:t xml:space="preserve">ACKNOWLEDGE message </w:t>
      </w:r>
      <w:r w:rsidR="00A823AD">
        <w:rPr>
          <w:rFonts w:hint="eastAsia"/>
        </w:rPr>
        <w:t xml:space="preserve">to the target NR </w:t>
      </w:r>
      <w:proofErr w:type="spellStart"/>
      <w:r w:rsidR="00A823AD">
        <w:rPr>
          <w:rFonts w:hint="eastAsia"/>
        </w:rPr>
        <w:t>Femto</w:t>
      </w:r>
      <w:proofErr w:type="spellEnd"/>
      <w:r w:rsidR="00A424B8">
        <w:rPr>
          <w:rFonts w:hint="eastAsia"/>
        </w:rPr>
        <w:t xml:space="preserve">, </w:t>
      </w:r>
      <w:r w:rsidR="00A823AD">
        <w:rPr>
          <w:rFonts w:hint="eastAsia"/>
        </w:rPr>
        <w:t>confirm</w:t>
      </w:r>
      <w:r w:rsidR="00A424B8">
        <w:rPr>
          <w:rFonts w:hint="eastAsia"/>
        </w:rPr>
        <w:t>ing the</w:t>
      </w:r>
      <w:r w:rsidR="0076169B" w:rsidRPr="00425751">
        <w:t xml:space="preserve"> </w:t>
      </w:r>
      <w:r w:rsidR="00A823AD">
        <w:rPr>
          <w:rFonts w:hint="eastAsia"/>
        </w:rPr>
        <w:t>completion</w:t>
      </w:r>
      <w:r w:rsidR="00A424B8">
        <w:rPr>
          <w:rFonts w:hint="eastAsia"/>
        </w:rPr>
        <w:t xml:space="preserve"> of path switch</w:t>
      </w:r>
      <w:r w:rsidR="0076169B" w:rsidRPr="00425751">
        <w:t>.</w:t>
      </w:r>
      <w:r w:rsidR="001438CD">
        <w:rPr>
          <w:rFonts w:hint="eastAsia"/>
        </w:rPr>
        <w:t xml:space="preserve"> </w:t>
      </w:r>
    </w:p>
    <w:p w14:paraId="69B02A56" w14:textId="3BA7A1C9" w:rsidR="005704F1" w:rsidRDefault="00CA0E89" w:rsidP="00C62A5A">
      <w:r>
        <w:rPr>
          <w:rFonts w:hint="eastAsia"/>
        </w:rPr>
        <w:t xml:space="preserve">From the </w:t>
      </w:r>
      <w:r w:rsidR="00A424B8">
        <w:rPr>
          <w:rFonts w:hint="eastAsia"/>
        </w:rPr>
        <w:t>perspective</w:t>
      </w:r>
      <w:r>
        <w:rPr>
          <w:rFonts w:hint="eastAsia"/>
        </w:rPr>
        <w:t xml:space="preserve"> of 5GC, the NG-C path between UE and AMF </w:t>
      </w:r>
      <w:r w:rsidR="00A424B8">
        <w:rPr>
          <w:rFonts w:hint="eastAsia"/>
        </w:rPr>
        <w:t>remains</w:t>
      </w:r>
      <w:r>
        <w:rPr>
          <w:rFonts w:hint="eastAsia"/>
        </w:rPr>
        <w:t xml:space="preserve"> </w:t>
      </w:r>
      <w:r w:rsidR="00A424B8">
        <w:rPr>
          <w:rFonts w:hint="eastAsia"/>
        </w:rPr>
        <w:t>un</w:t>
      </w:r>
      <w:r>
        <w:rPr>
          <w:rFonts w:hint="eastAsia"/>
        </w:rPr>
        <w:t>change</w:t>
      </w:r>
      <w:r w:rsidR="00A424B8">
        <w:rPr>
          <w:rFonts w:hint="eastAsia"/>
        </w:rPr>
        <w:t>d</w:t>
      </w:r>
      <w:r>
        <w:rPr>
          <w:rFonts w:hint="eastAsia"/>
        </w:rPr>
        <w:t>.</w:t>
      </w:r>
      <w:r w:rsidR="00D9709A">
        <w:rPr>
          <w:rFonts w:hint="eastAsia"/>
        </w:rPr>
        <w:t xml:space="preserve"> </w:t>
      </w:r>
    </w:p>
    <w:p w14:paraId="766A472D" w14:textId="2CF97ABE" w:rsidR="00D9709A" w:rsidRDefault="00C06439" w:rsidP="00C62A5A">
      <w:pPr>
        <w:rPr>
          <w:iCs/>
        </w:rPr>
      </w:pPr>
      <w:r>
        <w:t>T</w:t>
      </w:r>
      <w:r>
        <w:rPr>
          <w:rFonts w:hint="eastAsia"/>
        </w:rPr>
        <w:t xml:space="preserve">he </w:t>
      </w:r>
      <w:r w:rsidR="002332AE" w:rsidRPr="002332AE">
        <w:rPr>
          <w:iCs/>
        </w:rPr>
        <w:t>AMF UE NGAP ID 2 IE</w:t>
      </w:r>
      <w:r w:rsidR="00EF0AA0">
        <w:rPr>
          <w:rFonts w:hint="eastAsia"/>
          <w:iCs/>
        </w:rPr>
        <w:t>,</w:t>
      </w:r>
      <w:r w:rsidR="002332AE">
        <w:rPr>
          <w:rFonts w:hint="eastAsia"/>
          <w:iCs/>
        </w:rPr>
        <w:t xml:space="preserve"> introduced in last RAN3 meeting</w:t>
      </w:r>
      <w:r w:rsidR="00EF0AA0">
        <w:rPr>
          <w:rFonts w:hint="eastAsia"/>
          <w:iCs/>
        </w:rPr>
        <w:t>, can</w:t>
      </w:r>
      <w:r w:rsidR="002332AE">
        <w:rPr>
          <w:rFonts w:hint="eastAsia"/>
          <w:iCs/>
        </w:rPr>
        <w:t xml:space="preserve"> be used to identify</w:t>
      </w:r>
      <w:r w:rsidR="0016011F">
        <w:rPr>
          <w:rFonts w:hint="eastAsia"/>
          <w:iCs/>
        </w:rPr>
        <w:t xml:space="preserve"> the path between NR </w:t>
      </w:r>
      <w:proofErr w:type="spellStart"/>
      <w:r w:rsidR="0016011F">
        <w:rPr>
          <w:rFonts w:hint="eastAsia"/>
          <w:iCs/>
        </w:rPr>
        <w:t>Femto</w:t>
      </w:r>
      <w:proofErr w:type="spellEnd"/>
      <w:r w:rsidR="0016011F">
        <w:rPr>
          <w:rFonts w:hint="eastAsia"/>
          <w:iCs/>
        </w:rPr>
        <w:t xml:space="preserve"> and </w:t>
      </w:r>
      <w:r w:rsidR="0016011F">
        <w:rPr>
          <w:rFonts w:hint="eastAsia"/>
        </w:rPr>
        <w:t xml:space="preserve">NR </w:t>
      </w:r>
      <w:proofErr w:type="spellStart"/>
      <w:r w:rsidR="0016011F">
        <w:rPr>
          <w:rFonts w:hint="eastAsia"/>
        </w:rPr>
        <w:t>Femto</w:t>
      </w:r>
      <w:proofErr w:type="spellEnd"/>
      <w:r w:rsidR="0016011F">
        <w:rPr>
          <w:rFonts w:hint="eastAsia"/>
        </w:rPr>
        <w:t xml:space="preserve"> GW</w:t>
      </w:r>
      <w:r w:rsidR="00EF0AA0">
        <w:rPr>
          <w:rFonts w:hint="eastAsia"/>
        </w:rPr>
        <w:t>,</w:t>
      </w:r>
      <w:r w:rsidR="0016011F">
        <w:rPr>
          <w:rFonts w:hint="eastAsia"/>
        </w:rPr>
        <w:t xml:space="preserve"> while the </w:t>
      </w:r>
      <w:r w:rsidR="0016011F" w:rsidRPr="002332AE">
        <w:rPr>
          <w:iCs/>
        </w:rPr>
        <w:t>AMF UE NGAP ID</w:t>
      </w:r>
      <w:r w:rsidR="0016011F">
        <w:rPr>
          <w:rFonts w:hint="eastAsia"/>
          <w:iCs/>
        </w:rPr>
        <w:t xml:space="preserve"> is used to identify the path between NR </w:t>
      </w:r>
      <w:proofErr w:type="spellStart"/>
      <w:r w:rsidR="0016011F">
        <w:rPr>
          <w:rFonts w:hint="eastAsia"/>
          <w:iCs/>
        </w:rPr>
        <w:t>Femto</w:t>
      </w:r>
      <w:proofErr w:type="spellEnd"/>
      <w:r w:rsidR="0016011F">
        <w:rPr>
          <w:rFonts w:hint="eastAsia"/>
          <w:iCs/>
        </w:rPr>
        <w:t xml:space="preserve"> and </w:t>
      </w:r>
      <w:r w:rsidR="006B51C2">
        <w:rPr>
          <w:rFonts w:hint="eastAsia"/>
        </w:rPr>
        <w:t>AMF.</w:t>
      </w:r>
      <w:r w:rsidR="00C353AD">
        <w:rPr>
          <w:rFonts w:hint="eastAsia"/>
        </w:rPr>
        <w:t xml:space="preserve"> </w:t>
      </w:r>
      <w:r w:rsidR="00C353AD">
        <w:t>W</w:t>
      </w:r>
      <w:r w:rsidR="00C353AD">
        <w:rPr>
          <w:rFonts w:hint="eastAsia"/>
        </w:rPr>
        <w:t xml:space="preserve">hen UE mobility </w:t>
      </w:r>
      <w:r w:rsidR="00EF0AA0">
        <w:rPr>
          <w:rFonts w:hint="eastAsia"/>
        </w:rPr>
        <w:t>occurs</w:t>
      </w:r>
      <w:r w:rsidR="00C353AD">
        <w:rPr>
          <w:rFonts w:hint="eastAsia"/>
        </w:rPr>
        <w:t xml:space="preserve"> </w:t>
      </w:r>
      <w:r w:rsidR="00EF0AA0">
        <w:rPr>
          <w:rFonts w:hint="eastAsia"/>
        </w:rPr>
        <w:t>with</w:t>
      </w:r>
      <w:r w:rsidR="00C353AD">
        <w:rPr>
          <w:rFonts w:hint="eastAsia"/>
        </w:rPr>
        <w:t xml:space="preserve">in the same </w:t>
      </w:r>
      <w:r w:rsidR="00757860">
        <w:rPr>
          <w:rFonts w:hint="eastAsia"/>
        </w:rPr>
        <w:t xml:space="preserve">NR </w:t>
      </w:r>
      <w:proofErr w:type="spellStart"/>
      <w:r w:rsidR="00757860">
        <w:rPr>
          <w:rFonts w:hint="eastAsia"/>
        </w:rPr>
        <w:t>Femto</w:t>
      </w:r>
      <w:proofErr w:type="spellEnd"/>
      <w:r w:rsidR="00757860">
        <w:rPr>
          <w:rFonts w:hint="eastAsia"/>
        </w:rPr>
        <w:t xml:space="preserve"> GW, the </w:t>
      </w:r>
      <w:r w:rsidR="00757860" w:rsidRPr="002332AE">
        <w:rPr>
          <w:iCs/>
        </w:rPr>
        <w:t>AMF UE NGAP ID</w:t>
      </w:r>
      <w:r w:rsidR="0016011F">
        <w:rPr>
          <w:rFonts w:hint="eastAsia"/>
          <w:iCs/>
        </w:rPr>
        <w:t xml:space="preserve"> </w:t>
      </w:r>
      <w:r w:rsidR="00757860">
        <w:rPr>
          <w:rFonts w:hint="eastAsia"/>
          <w:iCs/>
        </w:rPr>
        <w:t xml:space="preserve">will not change, but the </w:t>
      </w:r>
      <w:r w:rsidR="00757860" w:rsidRPr="002332AE">
        <w:rPr>
          <w:iCs/>
        </w:rPr>
        <w:t>AMF UE NGAP ID 2</w:t>
      </w:r>
      <w:r w:rsidR="00757860">
        <w:rPr>
          <w:rFonts w:hint="eastAsia"/>
          <w:iCs/>
        </w:rPr>
        <w:t xml:space="preserve"> </w:t>
      </w:r>
      <w:r w:rsidR="00EF0AA0">
        <w:rPr>
          <w:rFonts w:hint="eastAsia"/>
          <w:iCs/>
        </w:rPr>
        <w:t>differs</w:t>
      </w:r>
      <w:r w:rsidR="000E39CA">
        <w:rPr>
          <w:rFonts w:hint="eastAsia"/>
          <w:iCs/>
        </w:rPr>
        <w:t xml:space="preserve"> before and after NR </w:t>
      </w:r>
      <w:proofErr w:type="spellStart"/>
      <w:r w:rsidR="000E39CA">
        <w:rPr>
          <w:rFonts w:hint="eastAsia"/>
          <w:iCs/>
        </w:rPr>
        <w:t>Femto</w:t>
      </w:r>
      <w:proofErr w:type="spellEnd"/>
      <w:r w:rsidR="000E39CA">
        <w:rPr>
          <w:rFonts w:hint="eastAsia"/>
          <w:iCs/>
        </w:rPr>
        <w:t xml:space="preserve"> handover</w:t>
      </w:r>
      <w:r w:rsidR="00757860">
        <w:rPr>
          <w:rFonts w:hint="eastAsia"/>
          <w:iCs/>
        </w:rPr>
        <w:t>.</w:t>
      </w:r>
      <w:r w:rsidR="002332AE">
        <w:rPr>
          <w:rFonts w:hint="eastAsia"/>
          <w:iCs/>
        </w:rPr>
        <w:t xml:space="preserve"> 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553BB" w14:paraId="139BF669" w14:textId="77777777" w:rsidTr="00EF0AA0">
        <w:tc>
          <w:tcPr>
            <w:tcW w:w="4814" w:type="dxa"/>
            <w:vAlign w:val="bottom"/>
          </w:tcPr>
          <w:p w14:paraId="43D95F74" w14:textId="3F50ECF3" w:rsidR="004553BB" w:rsidRDefault="002F773F" w:rsidP="00EF0AA0">
            <w:pPr>
              <w:jc w:val="center"/>
            </w:pPr>
            <w:r>
              <w:object w:dxaOrig="2970" w:dyaOrig="4081" w14:anchorId="66AAD7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96.3pt;height:132.5pt" o:ole="">
                  <v:imagedata r:id="rId7" o:title=""/>
                </v:shape>
                <o:OLEObject Type="Embed" ProgID="Visio.Drawing.15" ShapeID="_x0000_i1044" DrawAspect="Content" ObjectID="_1800384028" r:id="rId8"/>
              </w:object>
            </w:r>
          </w:p>
        </w:tc>
        <w:tc>
          <w:tcPr>
            <w:tcW w:w="4815" w:type="dxa"/>
            <w:vAlign w:val="bottom"/>
          </w:tcPr>
          <w:p w14:paraId="052FBE16" w14:textId="03BE6F04" w:rsidR="004553BB" w:rsidRDefault="002F773F" w:rsidP="00EF0AA0">
            <w:pPr>
              <w:jc w:val="center"/>
            </w:pPr>
            <w:r>
              <w:object w:dxaOrig="2970" w:dyaOrig="4965" w14:anchorId="22FDEDE7">
                <v:shape id="_x0000_i1049" type="#_x0000_t75" style="width:85.25pt;height:142.25pt" o:ole="">
                  <v:imagedata r:id="rId9" o:title=""/>
                </v:shape>
                <o:OLEObject Type="Embed" ProgID="Visio.Drawing.15" ShapeID="_x0000_i1049" DrawAspect="Content" ObjectID="_1800384029" r:id="rId10"/>
              </w:object>
            </w:r>
          </w:p>
        </w:tc>
      </w:tr>
      <w:tr w:rsidR="004553BB" w:rsidRPr="006D7A25" w14:paraId="277C1E31" w14:textId="77777777" w:rsidTr="00EF0AA0">
        <w:tc>
          <w:tcPr>
            <w:tcW w:w="4814" w:type="dxa"/>
          </w:tcPr>
          <w:p w14:paraId="6148D842" w14:textId="62173680" w:rsidR="004553BB" w:rsidRPr="00EF0AA0" w:rsidRDefault="00EF0AA0" w:rsidP="00EF0AA0">
            <w:pPr>
              <w:jc w:val="center"/>
              <w:rPr>
                <w:rFonts w:hint="eastAsia"/>
                <w:sz w:val="20"/>
              </w:rPr>
            </w:pPr>
            <w:r w:rsidRPr="00EF0AA0">
              <w:rPr>
                <w:rFonts w:hint="eastAsia"/>
                <w:sz w:val="20"/>
              </w:rPr>
              <w:t xml:space="preserve">Figure 1 NR </w:t>
            </w:r>
            <w:proofErr w:type="spellStart"/>
            <w:r w:rsidRPr="00EF0AA0">
              <w:rPr>
                <w:rFonts w:hint="eastAsia"/>
                <w:sz w:val="20"/>
              </w:rPr>
              <w:t>Femto</w:t>
            </w:r>
            <w:proofErr w:type="spellEnd"/>
            <w:r w:rsidRPr="00EF0AA0">
              <w:rPr>
                <w:rFonts w:hint="eastAsia"/>
                <w:sz w:val="20"/>
              </w:rPr>
              <w:t xml:space="preserve"> connects directly to 5GC</w:t>
            </w:r>
          </w:p>
        </w:tc>
        <w:tc>
          <w:tcPr>
            <w:tcW w:w="4815" w:type="dxa"/>
          </w:tcPr>
          <w:p w14:paraId="429D4C12" w14:textId="0826894D" w:rsidR="004553BB" w:rsidRDefault="00EF0AA0" w:rsidP="00EF0AA0">
            <w:pPr>
              <w:jc w:val="center"/>
              <w:rPr>
                <w:rFonts w:hint="eastAsia"/>
              </w:rPr>
            </w:pPr>
            <w:r w:rsidRPr="00EF0AA0">
              <w:rPr>
                <w:rFonts w:hint="eastAsia"/>
                <w:sz w:val="20"/>
              </w:rPr>
              <w:t xml:space="preserve">Figure 2 </w:t>
            </w:r>
            <w:r w:rsidR="006D7A25">
              <w:rPr>
                <w:rFonts w:hint="eastAsia"/>
                <w:sz w:val="20"/>
              </w:rPr>
              <w:t xml:space="preserve">UE mobility </w:t>
            </w:r>
            <w:r w:rsidR="006D7A25">
              <w:rPr>
                <w:rFonts w:hint="eastAsia"/>
                <w:sz w:val="20"/>
              </w:rPr>
              <w:t>within a</w:t>
            </w:r>
            <w:r w:rsidR="006D7A25">
              <w:rPr>
                <w:rFonts w:hint="eastAsia"/>
                <w:sz w:val="20"/>
              </w:rPr>
              <w:t xml:space="preserve"> </w:t>
            </w:r>
            <w:r w:rsidR="006D7A25" w:rsidRPr="00EF0AA0">
              <w:rPr>
                <w:rFonts w:hint="eastAsia"/>
                <w:sz w:val="20"/>
              </w:rPr>
              <w:t xml:space="preserve">NR </w:t>
            </w:r>
            <w:proofErr w:type="spellStart"/>
            <w:r w:rsidR="006D7A25" w:rsidRPr="00EF0AA0">
              <w:rPr>
                <w:rFonts w:hint="eastAsia"/>
                <w:sz w:val="20"/>
              </w:rPr>
              <w:t>Femto</w:t>
            </w:r>
            <w:proofErr w:type="spellEnd"/>
            <w:r w:rsidR="006D7A25" w:rsidRPr="00EF0AA0">
              <w:rPr>
                <w:rFonts w:hint="eastAsia"/>
                <w:sz w:val="20"/>
              </w:rPr>
              <w:t xml:space="preserve"> GW</w:t>
            </w:r>
          </w:p>
        </w:tc>
      </w:tr>
    </w:tbl>
    <w:p w14:paraId="26093F93" w14:textId="77777777" w:rsidR="006008BE" w:rsidRDefault="00401797" w:rsidP="00C62A5A">
      <w:r>
        <w:rPr>
          <w:rFonts w:hint="eastAsia"/>
        </w:rPr>
        <w:t>If</w:t>
      </w:r>
      <w:r w:rsidR="007168C9">
        <w:rPr>
          <w:rFonts w:hint="eastAsia"/>
        </w:rPr>
        <w:t xml:space="preserve"> UE mobility </w:t>
      </w:r>
      <w:r w:rsidR="006D7A25">
        <w:rPr>
          <w:rFonts w:hint="eastAsia"/>
        </w:rPr>
        <w:t>occurs</w:t>
      </w:r>
      <w:r w:rsidR="007168C9">
        <w:rPr>
          <w:rFonts w:hint="eastAsia"/>
        </w:rPr>
        <w:t xml:space="preserve"> </w:t>
      </w:r>
      <w:r w:rsidR="006008BE">
        <w:rPr>
          <w:rFonts w:hint="eastAsia"/>
        </w:rPr>
        <w:t>between</w:t>
      </w:r>
      <w:r w:rsidR="007168C9">
        <w:rPr>
          <w:rFonts w:hint="eastAsia"/>
        </w:rPr>
        <w:t xml:space="preserve"> different NR </w:t>
      </w:r>
      <w:proofErr w:type="spellStart"/>
      <w:r w:rsidR="007168C9">
        <w:rPr>
          <w:rFonts w:hint="eastAsia"/>
        </w:rPr>
        <w:t>Femto</w:t>
      </w:r>
      <w:proofErr w:type="spellEnd"/>
      <w:r w:rsidR="007168C9">
        <w:rPr>
          <w:rFonts w:hint="eastAsia"/>
        </w:rPr>
        <w:t xml:space="preserve"> GW</w:t>
      </w:r>
      <w:r w:rsidR="006008BE">
        <w:rPr>
          <w:rFonts w:hint="eastAsia"/>
        </w:rPr>
        <w:t>s</w:t>
      </w:r>
      <w:r w:rsidR="007168C9">
        <w:rPr>
          <w:rFonts w:hint="eastAsia"/>
        </w:rPr>
        <w:t xml:space="preserve">, the </w:t>
      </w:r>
      <w:r w:rsidR="00DD3736">
        <w:rPr>
          <w:rFonts w:hint="eastAsia"/>
        </w:rPr>
        <w:t xml:space="preserve">target </w:t>
      </w:r>
      <w:r w:rsidR="007168C9">
        <w:rPr>
          <w:rFonts w:hint="eastAsia"/>
        </w:rPr>
        <w:t xml:space="preserve">NR </w:t>
      </w:r>
      <w:proofErr w:type="spellStart"/>
      <w:r w:rsidR="007168C9">
        <w:rPr>
          <w:rFonts w:hint="eastAsia"/>
        </w:rPr>
        <w:t>Femto</w:t>
      </w:r>
      <w:proofErr w:type="spellEnd"/>
      <w:r w:rsidR="007168C9">
        <w:rPr>
          <w:rFonts w:hint="eastAsia"/>
        </w:rPr>
        <w:t xml:space="preserve"> GW forward</w:t>
      </w:r>
      <w:r w:rsidR="006008BE">
        <w:rPr>
          <w:rFonts w:hint="eastAsia"/>
        </w:rPr>
        <w:t>s</w:t>
      </w:r>
      <w:r w:rsidR="007168C9">
        <w:rPr>
          <w:rFonts w:hint="eastAsia"/>
        </w:rPr>
        <w:t xml:space="preserve"> </w:t>
      </w:r>
      <w:r w:rsidR="00DD3736" w:rsidRPr="00425751">
        <w:t>the PATH SWITCH REQUEST</w:t>
      </w:r>
      <w:r w:rsidR="007168C9">
        <w:rPr>
          <w:rFonts w:hint="eastAsia"/>
        </w:rPr>
        <w:t xml:space="preserve"> message </w:t>
      </w:r>
      <w:r w:rsidR="00DD3736">
        <w:rPr>
          <w:rFonts w:hint="eastAsia"/>
        </w:rPr>
        <w:t>receiv</w:t>
      </w:r>
      <w:r w:rsidR="006008BE">
        <w:rPr>
          <w:rFonts w:hint="eastAsia"/>
        </w:rPr>
        <w:t>ed</w:t>
      </w:r>
      <w:r w:rsidR="00DD3736">
        <w:rPr>
          <w:rFonts w:hint="eastAsia"/>
        </w:rPr>
        <w:t xml:space="preserve"> from </w:t>
      </w:r>
      <w:r w:rsidR="006008BE">
        <w:rPr>
          <w:rFonts w:hint="eastAsia"/>
        </w:rPr>
        <w:t xml:space="preserve">the </w:t>
      </w:r>
      <w:r w:rsidR="00DD3736">
        <w:rPr>
          <w:rFonts w:hint="eastAsia"/>
        </w:rPr>
        <w:t xml:space="preserve">target NR </w:t>
      </w:r>
      <w:proofErr w:type="spellStart"/>
      <w:r w:rsidR="00DD3736">
        <w:rPr>
          <w:rFonts w:hint="eastAsia"/>
        </w:rPr>
        <w:t>Femto</w:t>
      </w:r>
      <w:proofErr w:type="spellEnd"/>
      <w:r w:rsidR="00DD3736">
        <w:rPr>
          <w:rFonts w:hint="eastAsia"/>
        </w:rPr>
        <w:t xml:space="preserve"> </w:t>
      </w:r>
      <w:r w:rsidR="007168C9">
        <w:rPr>
          <w:rFonts w:hint="eastAsia"/>
        </w:rPr>
        <w:t xml:space="preserve">to </w:t>
      </w:r>
      <w:r w:rsidR="007168C9" w:rsidRPr="00425751">
        <w:t>AMF</w:t>
      </w:r>
      <w:r w:rsidR="006008BE">
        <w:rPr>
          <w:rFonts w:hint="eastAsia"/>
        </w:rPr>
        <w:t>.</w:t>
      </w:r>
      <w:r w:rsidR="007168C9">
        <w:rPr>
          <w:rFonts w:hint="eastAsia"/>
        </w:rPr>
        <w:t xml:space="preserve"> </w:t>
      </w:r>
      <w:r w:rsidR="006008BE">
        <w:rPr>
          <w:rFonts w:hint="eastAsia"/>
        </w:rPr>
        <w:t xml:space="preserve">The </w:t>
      </w:r>
      <w:r w:rsidR="00DD3736">
        <w:rPr>
          <w:rFonts w:hint="eastAsia"/>
        </w:rPr>
        <w:t>AMF</w:t>
      </w:r>
      <w:r w:rsidR="007168C9">
        <w:rPr>
          <w:rFonts w:hint="eastAsia"/>
        </w:rPr>
        <w:t xml:space="preserve"> </w:t>
      </w:r>
      <w:r w:rsidR="006008BE">
        <w:rPr>
          <w:rFonts w:hint="eastAsia"/>
        </w:rPr>
        <w:t xml:space="preserve">then </w:t>
      </w:r>
      <w:r w:rsidR="007168C9" w:rsidRPr="00425751">
        <w:t>switch</w:t>
      </w:r>
      <w:r w:rsidR="006008BE">
        <w:rPr>
          <w:rFonts w:hint="eastAsia"/>
        </w:rPr>
        <w:t>es</w:t>
      </w:r>
      <w:r w:rsidR="007168C9" w:rsidRPr="00425751">
        <w:t xml:space="preserve"> the </w:t>
      </w:r>
      <w:r w:rsidR="000E0328">
        <w:rPr>
          <w:rFonts w:hint="eastAsia"/>
        </w:rPr>
        <w:t xml:space="preserve">control and </w:t>
      </w:r>
      <w:r w:rsidR="007168C9" w:rsidRPr="00425751">
        <w:t xml:space="preserve">data path toward the target </w:t>
      </w:r>
      <w:r w:rsidR="007168C9">
        <w:rPr>
          <w:rFonts w:hint="eastAsia"/>
        </w:rPr>
        <w:t xml:space="preserve">NR </w:t>
      </w:r>
      <w:proofErr w:type="spellStart"/>
      <w:r w:rsidR="007168C9">
        <w:rPr>
          <w:rFonts w:hint="eastAsia"/>
        </w:rPr>
        <w:t>Femto</w:t>
      </w:r>
      <w:proofErr w:type="spellEnd"/>
      <w:r w:rsidR="007168C9" w:rsidRPr="00425751">
        <w:t xml:space="preserve"> </w:t>
      </w:r>
      <w:r w:rsidR="00DD3736">
        <w:rPr>
          <w:rFonts w:hint="eastAsia"/>
        </w:rPr>
        <w:t>GW</w:t>
      </w:r>
      <w:r w:rsidR="006008BE">
        <w:rPr>
          <w:rFonts w:hint="eastAsia"/>
        </w:rPr>
        <w:t>,</w:t>
      </w:r>
      <w:r w:rsidR="00DD3736">
        <w:rPr>
          <w:rFonts w:hint="eastAsia"/>
        </w:rPr>
        <w:t xml:space="preserve"> </w:t>
      </w:r>
      <w:r w:rsidR="007168C9" w:rsidRPr="00425751">
        <w:t xml:space="preserve">and </w:t>
      </w:r>
      <w:r w:rsidR="000E0328" w:rsidRPr="00425751">
        <w:t xml:space="preserve">the target </w:t>
      </w:r>
      <w:r w:rsidR="000E0328">
        <w:rPr>
          <w:rFonts w:hint="eastAsia"/>
        </w:rPr>
        <w:t xml:space="preserve">NR </w:t>
      </w:r>
      <w:proofErr w:type="spellStart"/>
      <w:r w:rsidR="000E0328">
        <w:rPr>
          <w:rFonts w:hint="eastAsia"/>
        </w:rPr>
        <w:t>Femto</w:t>
      </w:r>
      <w:proofErr w:type="spellEnd"/>
      <w:r w:rsidR="000E0328" w:rsidRPr="00425751">
        <w:t xml:space="preserve"> </w:t>
      </w:r>
      <w:r w:rsidR="000E0328">
        <w:rPr>
          <w:rFonts w:hint="eastAsia"/>
        </w:rPr>
        <w:t>GW</w:t>
      </w:r>
      <w:r w:rsidR="000E0328" w:rsidRPr="00425751">
        <w:t xml:space="preserve"> </w:t>
      </w:r>
      <w:r w:rsidR="000E0328">
        <w:rPr>
          <w:rFonts w:hint="eastAsia"/>
        </w:rPr>
        <w:t>switch</w:t>
      </w:r>
      <w:r w:rsidR="006008BE">
        <w:rPr>
          <w:rFonts w:hint="eastAsia"/>
        </w:rPr>
        <w:t>es</w:t>
      </w:r>
      <w:r w:rsidR="000E0328">
        <w:rPr>
          <w:rFonts w:hint="eastAsia"/>
        </w:rPr>
        <w:t xml:space="preserve"> the control and </w:t>
      </w:r>
      <w:r w:rsidR="000E0328" w:rsidRPr="00425751">
        <w:t xml:space="preserve">data path toward the target </w:t>
      </w:r>
      <w:r w:rsidR="000E0328">
        <w:rPr>
          <w:rFonts w:hint="eastAsia"/>
        </w:rPr>
        <w:t xml:space="preserve">NR </w:t>
      </w:r>
      <w:proofErr w:type="spellStart"/>
      <w:r w:rsidR="000E0328">
        <w:rPr>
          <w:rFonts w:hint="eastAsia"/>
        </w:rPr>
        <w:t>Femto</w:t>
      </w:r>
      <w:proofErr w:type="spellEnd"/>
      <w:r w:rsidR="007168C9">
        <w:rPr>
          <w:rFonts w:hint="eastAsia"/>
        </w:rPr>
        <w:t xml:space="preserve">. </w:t>
      </w:r>
    </w:p>
    <w:p w14:paraId="56851C61" w14:textId="48FA67D2" w:rsidR="00CA0E89" w:rsidRDefault="000E0328" w:rsidP="00C62A5A">
      <w:pPr>
        <w:rPr>
          <w:iCs/>
        </w:rPr>
      </w:pPr>
      <w:r>
        <w:rPr>
          <w:rFonts w:hint="eastAsia"/>
        </w:rPr>
        <w:t>In this case, both</w:t>
      </w:r>
      <w:r w:rsidR="007168C9">
        <w:rPr>
          <w:rFonts w:hint="eastAsia"/>
        </w:rPr>
        <w:t xml:space="preserve"> </w:t>
      </w:r>
      <w:r w:rsidR="007168C9" w:rsidRPr="002332AE">
        <w:rPr>
          <w:iCs/>
        </w:rPr>
        <w:t>AMF UE NGAP ID</w:t>
      </w:r>
      <w:r w:rsidR="007168C9">
        <w:rPr>
          <w:rFonts w:hint="eastAsia"/>
          <w:iCs/>
        </w:rPr>
        <w:t xml:space="preserve"> </w:t>
      </w:r>
      <w:r>
        <w:rPr>
          <w:rFonts w:hint="eastAsia"/>
          <w:iCs/>
        </w:rPr>
        <w:t>and</w:t>
      </w:r>
      <w:r w:rsidR="007168C9">
        <w:rPr>
          <w:rFonts w:hint="eastAsia"/>
          <w:iCs/>
        </w:rPr>
        <w:t xml:space="preserve"> </w:t>
      </w:r>
      <w:r w:rsidR="007168C9" w:rsidRPr="002332AE">
        <w:rPr>
          <w:iCs/>
        </w:rPr>
        <w:t>AMF UE NGAP ID 2</w:t>
      </w:r>
      <w:r w:rsidR="007168C9">
        <w:rPr>
          <w:rFonts w:hint="eastAsia"/>
          <w:iCs/>
        </w:rPr>
        <w:t xml:space="preserve"> </w:t>
      </w:r>
      <w:r w:rsidR="006008BE">
        <w:rPr>
          <w:rFonts w:hint="eastAsia"/>
          <w:iCs/>
        </w:rPr>
        <w:t>change</w:t>
      </w:r>
      <w:r w:rsidR="007168C9">
        <w:rPr>
          <w:rFonts w:hint="eastAsia"/>
          <w:iCs/>
        </w:rPr>
        <w:t xml:space="preserve"> before and after NR </w:t>
      </w:r>
      <w:proofErr w:type="spellStart"/>
      <w:r w:rsidR="007168C9">
        <w:rPr>
          <w:rFonts w:hint="eastAsia"/>
          <w:iCs/>
        </w:rPr>
        <w:t>Femto</w:t>
      </w:r>
      <w:proofErr w:type="spellEnd"/>
      <w:r w:rsidR="007168C9">
        <w:rPr>
          <w:rFonts w:hint="eastAsia"/>
          <w:iCs/>
        </w:rPr>
        <w:t xml:space="preserve"> handover.</w:t>
      </w:r>
    </w:p>
    <w:p w14:paraId="19FF66B6" w14:textId="547D038C" w:rsidR="00521EB3" w:rsidRDefault="002F773F" w:rsidP="00521EB3">
      <w:pPr>
        <w:jc w:val="center"/>
      </w:pPr>
      <w:r>
        <w:object w:dxaOrig="3675" w:dyaOrig="4935" w14:anchorId="651E5944">
          <v:shape id="_x0000_i1053" type="#_x0000_t75" style="width:126.35pt;height:169.6pt" o:ole="">
            <v:imagedata r:id="rId11" o:title=""/>
          </v:shape>
          <o:OLEObject Type="Embed" ProgID="Visio.Drawing.15" ShapeID="_x0000_i1053" DrawAspect="Content" ObjectID="_1800384030" r:id="rId12"/>
        </w:object>
      </w:r>
    </w:p>
    <w:p w14:paraId="1A227232" w14:textId="04FF6839" w:rsidR="008A7282" w:rsidRDefault="008A7282" w:rsidP="00521EB3">
      <w:pPr>
        <w:jc w:val="center"/>
      </w:pPr>
      <w:r w:rsidRPr="00EF0AA0">
        <w:rPr>
          <w:rFonts w:hint="eastAsia"/>
          <w:sz w:val="20"/>
        </w:rPr>
        <w:t xml:space="preserve">Figure </w:t>
      </w:r>
      <w:r>
        <w:rPr>
          <w:rFonts w:hint="eastAsia"/>
          <w:sz w:val="20"/>
        </w:rPr>
        <w:t>3</w:t>
      </w:r>
      <w:r w:rsidRPr="00EF0AA0">
        <w:rPr>
          <w:rFonts w:hint="eastAsia"/>
          <w:sz w:val="20"/>
        </w:rPr>
        <w:t xml:space="preserve"> </w:t>
      </w:r>
      <w:r w:rsidR="006D7A25">
        <w:rPr>
          <w:rFonts w:hint="eastAsia"/>
          <w:sz w:val="20"/>
        </w:rPr>
        <w:t xml:space="preserve">UE mobility between different </w:t>
      </w:r>
      <w:r w:rsidRPr="00EF0AA0">
        <w:rPr>
          <w:rFonts w:hint="eastAsia"/>
          <w:sz w:val="20"/>
        </w:rPr>
        <w:t xml:space="preserve">NR </w:t>
      </w:r>
      <w:proofErr w:type="spellStart"/>
      <w:r w:rsidRPr="00EF0AA0">
        <w:rPr>
          <w:rFonts w:hint="eastAsia"/>
          <w:sz w:val="20"/>
        </w:rPr>
        <w:t>Femto</w:t>
      </w:r>
      <w:proofErr w:type="spellEnd"/>
      <w:r w:rsidRPr="00EF0AA0">
        <w:rPr>
          <w:rFonts w:hint="eastAsia"/>
          <w:sz w:val="20"/>
        </w:rPr>
        <w:t xml:space="preserve"> GW</w:t>
      </w:r>
      <w:r w:rsidR="006D7A25">
        <w:rPr>
          <w:rFonts w:hint="eastAsia"/>
          <w:sz w:val="20"/>
        </w:rPr>
        <w:t>s</w:t>
      </w:r>
    </w:p>
    <w:p w14:paraId="26966B52" w14:textId="77777777" w:rsidR="00EF0AA0" w:rsidRDefault="00EF0AA0" w:rsidP="00521EB3">
      <w:pPr>
        <w:jc w:val="center"/>
        <w:rPr>
          <w:iCs/>
        </w:rPr>
      </w:pPr>
    </w:p>
    <w:p w14:paraId="1C5DE366" w14:textId="59AC5AC8" w:rsidR="00E04757" w:rsidRPr="00FE363E" w:rsidRDefault="00E04757" w:rsidP="00C62A5A">
      <w:pPr>
        <w:rPr>
          <w:b/>
          <w:bCs/>
          <w:lang w:val="en-US" w:bidi="ar"/>
        </w:rPr>
      </w:pPr>
      <w:r w:rsidRPr="00FE363E">
        <w:rPr>
          <w:rFonts w:hint="eastAsia"/>
          <w:b/>
          <w:bCs/>
          <w:lang w:val="en-US" w:bidi="ar"/>
        </w:rPr>
        <w:t xml:space="preserve">Proposal 1: </w:t>
      </w:r>
      <w:r w:rsidR="00FE363E">
        <w:rPr>
          <w:rFonts w:hint="eastAsia"/>
          <w:b/>
          <w:bCs/>
          <w:lang w:val="en-US" w:bidi="ar"/>
        </w:rPr>
        <w:t>T</w:t>
      </w:r>
      <w:r w:rsidRPr="00FE363E">
        <w:rPr>
          <w:rFonts w:hint="eastAsia"/>
          <w:b/>
          <w:bCs/>
          <w:lang w:val="en-US" w:bidi="ar"/>
        </w:rPr>
        <w:t xml:space="preserve">he </w:t>
      </w:r>
      <w:r w:rsidR="007147ED">
        <w:rPr>
          <w:rFonts w:hint="eastAsia"/>
          <w:b/>
          <w:bCs/>
          <w:lang w:val="en-US" w:bidi="ar"/>
        </w:rPr>
        <w:t xml:space="preserve">stage2 </w:t>
      </w:r>
      <w:r w:rsidRPr="00FE363E">
        <w:rPr>
          <w:b/>
          <w:bCs/>
          <w:lang w:val="en-US" w:bidi="ar"/>
        </w:rPr>
        <w:t>description</w:t>
      </w:r>
      <w:r w:rsidRPr="00FE363E">
        <w:rPr>
          <w:rFonts w:hint="eastAsia"/>
          <w:b/>
          <w:bCs/>
          <w:lang w:val="en-US" w:bidi="ar"/>
        </w:rPr>
        <w:t xml:space="preserve"> of mobility </w:t>
      </w:r>
      <w:r w:rsidR="00462D60">
        <w:rPr>
          <w:rFonts w:hint="eastAsia"/>
          <w:b/>
          <w:bCs/>
          <w:lang w:val="en-US" w:bidi="ar"/>
        </w:rPr>
        <w:t xml:space="preserve">procedure </w:t>
      </w:r>
      <w:r w:rsidRPr="00FE363E">
        <w:rPr>
          <w:rFonts w:hint="eastAsia"/>
          <w:b/>
          <w:bCs/>
          <w:lang w:val="en-US" w:bidi="ar"/>
        </w:rPr>
        <w:t xml:space="preserve">within NR </w:t>
      </w:r>
      <w:proofErr w:type="spellStart"/>
      <w:r w:rsidRPr="00FE363E">
        <w:rPr>
          <w:rFonts w:hint="eastAsia"/>
          <w:b/>
          <w:bCs/>
          <w:lang w:val="en-US" w:bidi="ar"/>
        </w:rPr>
        <w:t>Femtos</w:t>
      </w:r>
      <w:proofErr w:type="spellEnd"/>
      <w:r w:rsidRPr="00FE363E">
        <w:rPr>
          <w:rFonts w:hint="eastAsia"/>
          <w:b/>
          <w:bCs/>
          <w:lang w:val="en-US" w:bidi="ar"/>
        </w:rPr>
        <w:t xml:space="preserve"> and the usage of </w:t>
      </w:r>
      <w:r w:rsidRPr="00FE363E">
        <w:rPr>
          <w:b/>
          <w:bCs/>
          <w:lang w:val="en-US" w:bidi="ar"/>
        </w:rPr>
        <w:t>AMF UE NGAP ID 2</w:t>
      </w:r>
      <w:r w:rsidRPr="00FE363E">
        <w:rPr>
          <w:rFonts w:hint="eastAsia"/>
          <w:b/>
          <w:bCs/>
          <w:lang w:val="en-US" w:bidi="ar"/>
        </w:rPr>
        <w:t xml:space="preserve"> should be add</w:t>
      </w:r>
      <w:r w:rsidR="00462D60">
        <w:rPr>
          <w:rFonts w:hint="eastAsia"/>
          <w:b/>
          <w:bCs/>
          <w:lang w:val="en-US" w:bidi="ar"/>
        </w:rPr>
        <w:t>ed</w:t>
      </w:r>
      <w:r w:rsidRPr="00FE363E">
        <w:rPr>
          <w:rFonts w:hint="eastAsia"/>
          <w:b/>
          <w:bCs/>
          <w:lang w:val="en-US" w:bidi="ar"/>
        </w:rPr>
        <w:t xml:space="preserve"> </w:t>
      </w:r>
      <w:r w:rsidR="006528A9">
        <w:rPr>
          <w:rFonts w:hint="eastAsia"/>
          <w:b/>
          <w:bCs/>
          <w:lang w:val="en-US" w:bidi="ar"/>
        </w:rPr>
        <w:t>to</w:t>
      </w:r>
      <w:r w:rsidRPr="00FE363E">
        <w:rPr>
          <w:rFonts w:hint="eastAsia"/>
          <w:b/>
          <w:bCs/>
          <w:lang w:val="en-US" w:bidi="ar"/>
        </w:rPr>
        <w:t xml:space="preserve"> TS 38.300.</w:t>
      </w:r>
    </w:p>
    <w:p w14:paraId="0B89D5A6" w14:textId="32A67396" w:rsidR="00FD2AA0" w:rsidRDefault="00FD2AA0" w:rsidP="00FD2AA0">
      <w:pPr>
        <w:pStyle w:val="2"/>
      </w:pPr>
      <w:r>
        <w:rPr>
          <w:rFonts w:hint="eastAsia"/>
        </w:rPr>
        <w:t xml:space="preserve">2.2 UE Mobility </w:t>
      </w:r>
      <w:r w:rsidR="00766730">
        <w:rPr>
          <w:rFonts w:hint="eastAsia"/>
        </w:rPr>
        <w:t>from</w:t>
      </w:r>
      <w:r>
        <w:rPr>
          <w:rFonts w:hint="eastAsia"/>
        </w:rPr>
        <w:t xml:space="preserve"> </w:t>
      </w:r>
      <w:proofErr w:type="spellStart"/>
      <w:r w:rsidR="00766730">
        <w:rPr>
          <w:rFonts w:hint="eastAsia"/>
        </w:rPr>
        <w:t>gNB</w:t>
      </w:r>
      <w:proofErr w:type="spellEnd"/>
      <w:r w:rsidR="00766730">
        <w:rPr>
          <w:rFonts w:hint="eastAsia"/>
        </w:rPr>
        <w:t xml:space="preserve"> to </w:t>
      </w:r>
      <w:r>
        <w:rPr>
          <w:rFonts w:hint="eastAsia"/>
        </w:rPr>
        <w:t xml:space="preserve">NR </w:t>
      </w:r>
      <w:proofErr w:type="spellStart"/>
      <w:r>
        <w:t>Femto</w:t>
      </w:r>
      <w:proofErr w:type="spellEnd"/>
    </w:p>
    <w:p w14:paraId="0A0751BB" w14:textId="77777777" w:rsidR="00222D08" w:rsidRDefault="00462D60" w:rsidP="00477CC3">
      <w:r>
        <w:t>I</w:t>
      </w:r>
      <w:r>
        <w:rPr>
          <w:rFonts w:hint="eastAsia"/>
        </w:rPr>
        <w:t xml:space="preserve">n the case of UE Mobility </w:t>
      </w:r>
      <w:r w:rsidR="00477CC3">
        <w:rPr>
          <w:rFonts w:hint="eastAsia"/>
        </w:rPr>
        <w:t xml:space="preserve">from </w:t>
      </w:r>
      <w:r w:rsidR="00937D36">
        <w:rPr>
          <w:rFonts w:hint="eastAsia"/>
        </w:rPr>
        <w:t xml:space="preserve">a </w:t>
      </w:r>
      <w:proofErr w:type="spellStart"/>
      <w:r>
        <w:rPr>
          <w:rFonts w:hint="eastAsia"/>
        </w:rPr>
        <w:t>gNB</w:t>
      </w:r>
      <w:proofErr w:type="spellEnd"/>
      <w:r w:rsidR="00477CC3">
        <w:rPr>
          <w:rFonts w:hint="eastAsia"/>
        </w:rPr>
        <w:t xml:space="preserve"> to </w:t>
      </w:r>
      <w:r w:rsidR="00937D36">
        <w:rPr>
          <w:rFonts w:hint="eastAsia"/>
        </w:rPr>
        <w:t xml:space="preserve">an </w:t>
      </w:r>
      <w:r w:rsidR="00477CC3">
        <w:rPr>
          <w:rFonts w:hint="eastAsia"/>
        </w:rPr>
        <w:t>NR F</w:t>
      </w:r>
      <w:proofErr w:type="spellStart"/>
      <w:r w:rsidR="00477CC3">
        <w:rPr>
          <w:rFonts w:hint="eastAsia"/>
        </w:rPr>
        <w:t>emto</w:t>
      </w:r>
      <w:proofErr w:type="spellEnd"/>
      <w:r>
        <w:rPr>
          <w:rFonts w:hint="eastAsia"/>
        </w:rPr>
        <w:t>,</w:t>
      </w:r>
      <w:r w:rsidR="00477CC3">
        <w:rPr>
          <w:rFonts w:hint="eastAsia"/>
        </w:rPr>
        <w:t xml:space="preserve"> as </w:t>
      </w:r>
      <w:r w:rsidR="00807581">
        <w:rPr>
          <w:rFonts w:hint="eastAsia"/>
        </w:rPr>
        <w:t>described</w:t>
      </w:r>
      <w:r w:rsidR="009A3C23">
        <w:rPr>
          <w:rFonts w:hint="eastAsia"/>
        </w:rPr>
        <w:t xml:space="preserve"> </w:t>
      </w:r>
      <w:r w:rsidR="00477CC3">
        <w:rPr>
          <w:rFonts w:hint="eastAsia"/>
        </w:rPr>
        <w:t xml:space="preserve">in </w:t>
      </w:r>
      <w:r w:rsidR="00851F2B">
        <w:rPr>
          <w:rFonts w:hint="eastAsia"/>
        </w:rPr>
        <w:t>S</w:t>
      </w:r>
      <w:r w:rsidR="00477CC3">
        <w:rPr>
          <w:rFonts w:hint="eastAsia"/>
        </w:rPr>
        <w:t xml:space="preserve">ection 16.7.2 </w:t>
      </w:r>
      <w:r w:rsidR="00807581">
        <w:rPr>
          <w:rFonts w:hint="eastAsia"/>
        </w:rPr>
        <w:t>of</w:t>
      </w:r>
      <w:r w:rsidR="00477CC3">
        <w:rPr>
          <w:rFonts w:hint="eastAsia"/>
        </w:rPr>
        <w:t xml:space="preserve"> [3]</w:t>
      </w:r>
      <w:r w:rsidR="00807581">
        <w:rPr>
          <w:rFonts w:hint="eastAsia"/>
        </w:rPr>
        <w:t xml:space="preserve"> on </w:t>
      </w:r>
      <w:r w:rsidR="00807581">
        <w:rPr>
          <w:rFonts w:hint="eastAsia"/>
        </w:rPr>
        <w:t>PNI-NPN mobility</w:t>
      </w:r>
      <w:r w:rsidR="002F773F">
        <w:rPr>
          <w:rFonts w:hint="eastAsia"/>
        </w:rPr>
        <w:t>, shown in Fig.4</w:t>
      </w:r>
      <w:r w:rsidR="00477CC3">
        <w:rPr>
          <w:rFonts w:hint="eastAsia"/>
        </w:rPr>
        <w:t>, the</w:t>
      </w:r>
      <w:r w:rsidR="00477CC3" w:rsidRPr="00E96F07">
        <w:t xml:space="preserve"> source NG-RAN node is aware of the list of CAG IDs supported by the candidate target </w:t>
      </w:r>
      <w:r w:rsidR="00477CC3">
        <w:rPr>
          <w:rFonts w:hint="eastAsia"/>
        </w:rPr>
        <w:t xml:space="preserve">NR </w:t>
      </w:r>
      <w:proofErr w:type="spellStart"/>
      <w:r w:rsidR="00477CC3">
        <w:rPr>
          <w:rFonts w:hint="eastAsia"/>
        </w:rPr>
        <w:t>Femtos</w:t>
      </w:r>
      <w:proofErr w:type="spellEnd"/>
      <w:r w:rsidR="00477CC3" w:rsidRPr="00E96F07">
        <w:t>.</w:t>
      </w:r>
      <w:r w:rsidR="00477CC3">
        <w:rPr>
          <w:rFonts w:hint="eastAsia"/>
        </w:rPr>
        <w:t xml:space="preserve"> </w:t>
      </w:r>
      <w:r w:rsidR="00937D36">
        <w:rPr>
          <w:rFonts w:hint="eastAsia"/>
        </w:rPr>
        <w:t>During the</w:t>
      </w:r>
      <w:r w:rsidR="00477CC3" w:rsidRPr="00E96F07">
        <w:t xml:space="preserve"> handover, the source NG-RAN node </w:t>
      </w:r>
      <w:r w:rsidR="00937D36">
        <w:rPr>
          <w:rFonts w:hint="eastAsia"/>
        </w:rPr>
        <w:t>selects</w:t>
      </w:r>
      <w:r w:rsidR="00477CC3" w:rsidRPr="00E96F07">
        <w:t xml:space="preserve"> a target cell </w:t>
      </w:r>
      <w:r w:rsidR="00937D36">
        <w:rPr>
          <w:rFonts w:hint="eastAsia"/>
        </w:rPr>
        <w:t>from</w:t>
      </w:r>
      <w:r w:rsidR="00477CC3" w:rsidRPr="00E96F07">
        <w:t xml:space="preserve"> the candidates </w:t>
      </w:r>
      <w:r w:rsidR="00937D36">
        <w:rPr>
          <w:rFonts w:hint="eastAsia"/>
        </w:rPr>
        <w:t>that complies</w:t>
      </w:r>
      <w:r w:rsidR="00477CC3" w:rsidRPr="00E96F07">
        <w:t xml:space="preserve"> with the received PNI-NPN restrictions.</w:t>
      </w:r>
    </w:p>
    <w:p w14:paraId="3F1157CB" w14:textId="18D04C28" w:rsidR="00477CC3" w:rsidRDefault="00222D08" w:rsidP="00477CC3">
      <w:r>
        <w:rPr>
          <w:rFonts w:hint="eastAsia"/>
        </w:rPr>
        <w:t xml:space="preserve">Upon an </w:t>
      </w:r>
      <w:r w:rsidR="00477CC3" w:rsidRPr="00E96F07">
        <w:t xml:space="preserve">incoming handover, the target </w:t>
      </w:r>
      <w:r w:rsidR="00477CC3">
        <w:rPr>
          <w:rFonts w:hint="eastAsia"/>
        </w:rPr>
        <w:t xml:space="preserve">NR </w:t>
      </w:r>
      <w:proofErr w:type="spellStart"/>
      <w:r w:rsidR="00477CC3">
        <w:rPr>
          <w:rFonts w:hint="eastAsia"/>
        </w:rPr>
        <w:t>Femto</w:t>
      </w:r>
      <w:proofErr w:type="spellEnd"/>
      <w:r w:rsidR="00477CC3" w:rsidRPr="00E96F07">
        <w:t xml:space="preserve"> node receives the PNI-NPN mobility restrictions and </w:t>
      </w:r>
      <w:r>
        <w:rPr>
          <w:rFonts w:hint="eastAsia"/>
        </w:rPr>
        <w:t>verifies</w:t>
      </w:r>
      <w:r w:rsidR="00477CC3" w:rsidRPr="00E96F07">
        <w:t xml:space="preserve"> that the selected target cell is compatible with the received mobility restrictions.</w:t>
      </w:r>
    </w:p>
    <w:p w14:paraId="017804B3" w14:textId="0A79270E" w:rsidR="009A3C23" w:rsidRDefault="00FA5AA5" w:rsidP="00477CC3">
      <w:pPr>
        <w:rPr>
          <w:lang w:eastAsia="en-GB"/>
        </w:rPr>
      </w:pPr>
      <w:r>
        <w:rPr>
          <w:rFonts w:hint="eastAsia"/>
        </w:rPr>
        <w:t xml:space="preserve">When UE </w:t>
      </w:r>
      <w:r w:rsidR="00547631" w:rsidRPr="00E96F07">
        <w:rPr>
          <w:lang w:eastAsia="en-GB"/>
        </w:rPr>
        <w:t>is allowed to access CAG cells</w:t>
      </w:r>
      <w:r w:rsidR="00547631">
        <w:rPr>
          <w:rFonts w:hint="eastAsia"/>
        </w:rPr>
        <w:t xml:space="preserve"> of NR </w:t>
      </w:r>
      <w:proofErr w:type="spellStart"/>
      <w:r w:rsidR="00547631">
        <w:rPr>
          <w:rFonts w:hint="eastAsia"/>
        </w:rPr>
        <w:t>Femto</w:t>
      </w:r>
      <w:proofErr w:type="spellEnd"/>
      <w:r w:rsidR="00547631">
        <w:rPr>
          <w:rFonts w:hint="eastAsia"/>
        </w:rPr>
        <w:t xml:space="preserve">, the target NR </w:t>
      </w:r>
      <w:proofErr w:type="spellStart"/>
      <w:r w:rsidR="00547631">
        <w:rPr>
          <w:rFonts w:hint="eastAsia"/>
        </w:rPr>
        <w:t>Femto</w:t>
      </w:r>
      <w:proofErr w:type="spellEnd"/>
      <w:r w:rsidR="00547631">
        <w:rPr>
          <w:rFonts w:hint="eastAsia"/>
        </w:rPr>
        <w:t xml:space="preserve"> </w:t>
      </w:r>
      <w:r w:rsidR="00547631" w:rsidRPr="00E96F07">
        <w:rPr>
          <w:lang w:eastAsia="en-GB"/>
        </w:rPr>
        <w:t xml:space="preserve">sets up the </w:t>
      </w:r>
      <w:r w:rsidR="00547631" w:rsidRPr="00E96F07">
        <w:t>UE-associated logical NG-connection</w:t>
      </w:r>
      <w:r w:rsidR="00547631">
        <w:rPr>
          <w:rFonts w:hint="eastAsia"/>
        </w:rPr>
        <w:t xml:space="preserve"> with AMF via NR </w:t>
      </w:r>
      <w:proofErr w:type="spellStart"/>
      <w:r w:rsidR="00547631">
        <w:rPr>
          <w:rFonts w:hint="eastAsia"/>
        </w:rPr>
        <w:t>Femto</w:t>
      </w:r>
      <w:proofErr w:type="spellEnd"/>
      <w:r w:rsidR="00547631">
        <w:rPr>
          <w:rFonts w:hint="eastAsia"/>
        </w:rPr>
        <w:t xml:space="preserve"> Gateway</w:t>
      </w:r>
      <w:r w:rsidR="00547631" w:rsidRPr="00E96F07">
        <w:rPr>
          <w:lang w:eastAsia="en-GB"/>
        </w:rPr>
        <w:t>.</w:t>
      </w:r>
    </w:p>
    <w:p w14:paraId="5B985491" w14:textId="48118667" w:rsidR="002F773F" w:rsidRDefault="00303BF2" w:rsidP="00303BF2">
      <w:pPr>
        <w:jc w:val="center"/>
      </w:pPr>
      <w:r>
        <w:object w:dxaOrig="3810" w:dyaOrig="4695" w14:anchorId="0C194789">
          <v:shape id="_x0000_i1055" type="#_x0000_t75" style="width:130.75pt;height:161.25pt" o:ole="">
            <v:imagedata r:id="rId13" o:title=""/>
          </v:shape>
          <o:OLEObject Type="Embed" ProgID="Visio.Drawing.15" ShapeID="_x0000_i1055" DrawAspect="Content" ObjectID="_1800384031" r:id="rId14"/>
        </w:object>
      </w:r>
    </w:p>
    <w:p w14:paraId="65780443" w14:textId="55F5CEF1" w:rsidR="00303BF2" w:rsidRDefault="00303BF2" w:rsidP="00303BF2">
      <w:pPr>
        <w:jc w:val="center"/>
      </w:pPr>
      <w:r w:rsidRPr="00EF0AA0">
        <w:rPr>
          <w:rFonts w:hint="eastAsia"/>
          <w:sz w:val="20"/>
        </w:rPr>
        <w:t xml:space="preserve">Figure </w:t>
      </w:r>
      <w:r w:rsidR="00313F75">
        <w:rPr>
          <w:rFonts w:hint="eastAsia"/>
          <w:sz w:val="20"/>
        </w:rPr>
        <w:t>4</w:t>
      </w:r>
      <w:r w:rsidRPr="00EF0AA0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UE mobility </w:t>
      </w:r>
      <w:r w:rsidR="002043AB">
        <w:rPr>
          <w:rFonts w:hint="eastAsia"/>
          <w:sz w:val="20"/>
        </w:rPr>
        <w:t xml:space="preserve">from </w:t>
      </w:r>
      <w:proofErr w:type="spellStart"/>
      <w:r w:rsidR="002043AB">
        <w:rPr>
          <w:rFonts w:hint="eastAsia"/>
          <w:sz w:val="20"/>
        </w:rPr>
        <w:t>gNB</w:t>
      </w:r>
      <w:proofErr w:type="spellEnd"/>
      <w:r w:rsidR="002043AB">
        <w:rPr>
          <w:rFonts w:hint="eastAsia"/>
          <w:sz w:val="20"/>
        </w:rPr>
        <w:t xml:space="preserve"> to</w:t>
      </w:r>
      <w:r>
        <w:rPr>
          <w:rFonts w:hint="eastAsia"/>
          <w:sz w:val="20"/>
        </w:rPr>
        <w:t xml:space="preserve"> </w:t>
      </w:r>
      <w:r w:rsidRPr="00EF0AA0">
        <w:rPr>
          <w:rFonts w:hint="eastAsia"/>
          <w:sz w:val="20"/>
        </w:rPr>
        <w:t xml:space="preserve">NR </w:t>
      </w:r>
      <w:proofErr w:type="spellStart"/>
      <w:r w:rsidRPr="00EF0AA0">
        <w:rPr>
          <w:rFonts w:hint="eastAsia"/>
          <w:sz w:val="20"/>
        </w:rPr>
        <w:t>Femto</w:t>
      </w:r>
      <w:proofErr w:type="spellEnd"/>
    </w:p>
    <w:p w14:paraId="272E2D4A" w14:textId="77777777" w:rsidR="00303BF2" w:rsidRDefault="00303BF2" w:rsidP="00303BF2">
      <w:pPr>
        <w:jc w:val="center"/>
        <w:rPr>
          <w:lang w:eastAsia="en-GB"/>
        </w:rPr>
      </w:pPr>
    </w:p>
    <w:p w14:paraId="7280EE2E" w14:textId="025BCD43" w:rsidR="00547631" w:rsidRDefault="00743626" w:rsidP="00743626">
      <w:pPr>
        <w:pStyle w:val="2"/>
      </w:pPr>
      <w:r>
        <w:rPr>
          <w:rFonts w:hint="eastAsia"/>
        </w:rPr>
        <w:t xml:space="preserve">2.3 UE Mobility from NR </w:t>
      </w:r>
      <w:proofErr w:type="spellStart"/>
      <w:r>
        <w:rPr>
          <w:rFonts w:hint="eastAsia"/>
        </w:rPr>
        <w:t>Femto</w:t>
      </w:r>
      <w:proofErr w:type="spellEnd"/>
      <w:r>
        <w:rPr>
          <w:rFonts w:hint="eastAsia"/>
        </w:rPr>
        <w:t xml:space="preserve"> to </w:t>
      </w:r>
      <w:proofErr w:type="spellStart"/>
      <w:r>
        <w:rPr>
          <w:rFonts w:hint="eastAsia"/>
        </w:rPr>
        <w:t>gNB</w:t>
      </w:r>
      <w:proofErr w:type="spellEnd"/>
    </w:p>
    <w:p w14:paraId="21C8C896" w14:textId="4C36CCAB" w:rsidR="00690D17" w:rsidRPr="00B05654" w:rsidRDefault="003061F1" w:rsidP="00690D17">
      <w:r>
        <w:t>I</w:t>
      </w:r>
      <w:r>
        <w:rPr>
          <w:rFonts w:hint="eastAsia"/>
        </w:rPr>
        <w:t xml:space="preserve">n the case of UE Mobility from an NR </w:t>
      </w:r>
      <w:proofErr w:type="spellStart"/>
      <w:r>
        <w:rPr>
          <w:rFonts w:hint="eastAsia"/>
        </w:rPr>
        <w:t>Femto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 xml:space="preserve">to a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,</w:t>
      </w:r>
      <w:r>
        <w:rPr>
          <w:rFonts w:hint="eastAsia"/>
        </w:rPr>
        <w:t xml:space="preserve"> </w:t>
      </w:r>
      <w:r w:rsidR="00B7656D">
        <w:rPr>
          <w:rFonts w:hint="eastAsia"/>
        </w:rPr>
        <w:t xml:space="preserve">when </w:t>
      </w:r>
      <w:r w:rsidR="00690D17" w:rsidRPr="00B05654">
        <w:t>a UE leav</w:t>
      </w:r>
      <w:r w:rsidR="00B7656D">
        <w:rPr>
          <w:rFonts w:hint="eastAsia"/>
        </w:rPr>
        <w:t>es</w:t>
      </w:r>
      <w:r w:rsidR="00690D17" w:rsidRPr="00B05654">
        <w:t xml:space="preserve"> a C</w:t>
      </w:r>
      <w:r w:rsidR="00690D17">
        <w:rPr>
          <w:rFonts w:hint="eastAsia"/>
        </w:rPr>
        <w:t>A</w:t>
      </w:r>
      <w:r w:rsidR="00690D17" w:rsidRPr="00B05654">
        <w:t>G cell in active mode</w:t>
      </w:r>
      <w:r w:rsidR="00690D17">
        <w:rPr>
          <w:rFonts w:hint="eastAsia"/>
        </w:rPr>
        <w:t>, the</w:t>
      </w:r>
      <w:r w:rsidR="00690D17" w:rsidRPr="00B05654">
        <w:t xml:space="preserve"> normal network controlled mobility applies.</w:t>
      </w:r>
    </w:p>
    <w:p w14:paraId="4458FEF3" w14:textId="5D8C457B" w:rsidR="002F773F" w:rsidRDefault="00107255" w:rsidP="002F773F">
      <w:pPr>
        <w:jc w:val="center"/>
      </w:pPr>
      <w:r>
        <w:object w:dxaOrig="3810" w:dyaOrig="4380" w14:anchorId="59A3986D">
          <v:shape id="_x0000_i1056" type="#_x0000_t75" style="width:141.35pt;height:163pt" o:ole="">
            <v:imagedata r:id="rId15" o:title=""/>
          </v:shape>
          <o:OLEObject Type="Embed" ProgID="Visio.Drawing.15" ShapeID="_x0000_i1056" DrawAspect="Content" ObjectID="_1800384032" r:id="rId16"/>
        </w:object>
      </w:r>
    </w:p>
    <w:p w14:paraId="69C257F4" w14:textId="2C9DEA59" w:rsidR="0026425F" w:rsidRDefault="0026425F" w:rsidP="002F773F">
      <w:pPr>
        <w:jc w:val="center"/>
        <w:rPr>
          <w:sz w:val="20"/>
        </w:rPr>
      </w:pPr>
      <w:r w:rsidRPr="00EF0AA0">
        <w:rPr>
          <w:rFonts w:hint="eastAsia"/>
          <w:sz w:val="20"/>
        </w:rPr>
        <w:t xml:space="preserve">Figure </w:t>
      </w:r>
      <w:r>
        <w:rPr>
          <w:rFonts w:hint="eastAsia"/>
          <w:sz w:val="20"/>
        </w:rPr>
        <w:t>5</w:t>
      </w:r>
      <w:r w:rsidRPr="00EF0AA0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UE mobility from </w:t>
      </w:r>
      <w:r w:rsidR="00611778">
        <w:rPr>
          <w:rFonts w:hint="eastAsia"/>
          <w:sz w:val="20"/>
        </w:rPr>
        <w:t xml:space="preserve">NR </w:t>
      </w:r>
      <w:proofErr w:type="spellStart"/>
      <w:r w:rsidR="00611778">
        <w:rPr>
          <w:rFonts w:hint="eastAsia"/>
          <w:sz w:val="20"/>
        </w:rPr>
        <w:t>Femto</w:t>
      </w:r>
      <w:proofErr w:type="spellEnd"/>
      <w:r>
        <w:rPr>
          <w:rFonts w:hint="eastAsia"/>
          <w:sz w:val="20"/>
        </w:rPr>
        <w:t xml:space="preserve"> to </w:t>
      </w:r>
      <w:proofErr w:type="spellStart"/>
      <w:r w:rsidR="00611778">
        <w:rPr>
          <w:rFonts w:hint="eastAsia"/>
          <w:sz w:val="20"/>
        </w:rPr>
        <w:t>gNB</w:t>
      </w:r>
      <w:proofErr w:type="spellEnd"/>
    </w:p>
    <w:p w14:paraId="0367280C" w14:textId="77777777" w:rsidR="006862DE" w:rsidRDefault="006862DE" w:rsidP="002F773F">
      <w:pPr>
        <w:jc w:val="center"/>
      </w:pPr>
    </w:p>
    <w:p w14:paraId="12AAE58F" w14:textId="207A45BC" w:rsidR="002F773F" w:rsidRPr="002F773F" w:rsidRDefault="002F773F" w:rsidP="002F773F">
      <w:pPr>
        <w:rPr>
          <w:rFonts w:hint="eastAsia"/>
          <w:b/>
          <w:bCs/>
          <w:lang w:val="en-US" w:bidi="ar"/>
        </w:rPr>
      </w:pPr>
      <w:r w:rsidRPr="008C1B3D">
        <w:rPr>
          <w:b/>
          <w:bCs/>
          <w:lang w:val="en-US" w:bidi="ar"/>
        </w:rPr>
        <w:t xml:space="preserve">Proposal 2: </w:t>
      </w:r>
      <w:r w:rsidR="00795E27">
        <w:rPr>
          <w:rFonts w:hint="eastAsia"/>
          <w:b/>
          <w:bCs/>
          <w:lang w:val="en-US" w:bidi="ar"/>
        </w:rPr>
        <w:t>T</w:t>
      </w:r>
      <w:r w:rsidR="00795E27" w:rsidRPr="00FE363E">
        <w:rPr>
          <w:rFonts w:hint="eastAsia"/>
          <w:b/>
          <w:bCs/>
          <w:lang w:val="en-US" w:bidi="ar"/>
        </w:rPr>
        <w:t xml:space="preserve">he </w:t>
      </w:r>
      <w:r w:rsidR="00795E27">
        <w:rPr>
          <w:rFonts w:hint="eastAsia"/>
          <w:b/>
          <w:bCs/>
          <w:lang w:val="en-US" w:bidi="ar"/>
        </w:rPr>
        <w:t xml:space="preserve">stage2 </w:t>
      </w:r>
      <w:r w:rsidR="00795E27" w:rsidRPr="00FE363E">
        <w:rPr>
          <w:b/>
          <w:bCs/>
          <w:lang w:val="en-US" w:bidi="ar"/>
        </w:rPr>
        <w:t>description</w:t>
      </w:r>
      <w:r w:rsidR="00795E27" w:rsidRPr="00FE363E">
        <w:rPr>
          <w:rFonts w:hint="eastAsia"/>
          <w:b/>
          <w:bCs/>
          <w:lang w:val="en-US" w:bidi="ar"/>
        </w:rPr>
        <w:t xml:space="preserve"> </w:t>
      </w:r>
      <w:r w:rsidR="00C35803">
        <w:rPr>
          <w:rFonts w:hint="eastAsia"/>
          <w:b/>
          <w:bCs/>
          <w:lang w:val="en-US" w:bidi="ar"/>
        </w:rPr>
        <w:t>of</w:t>
      </w:r>
      <w:r w:rsidR="00795E27" w:rsidRPr="00FE363E">
        <w:rPr>
          <w:rFonts w:hint="eastAsia"/>
          <w:b/>
          <w:bCs/>
          <w:lang w:val="en-US" w:bidi="ar"/>
        </w:rPr>
        <w:t xml:space="preserve"> mobility </w:t>
      </w:r>
      <w:r w:rsidR="00AB75EC">
        <w:rPr>
          <w:rFonts w:hint="eastAsia"/>
          <w:b/>
          <w:bCs/>
          <w:lang w:val="en-US" w:bidi="ar"/>
        </w:rPr>
        <w:t xml:space="preserve">to/from NR </w:t>
      </w:r>
      <w:proofErr w:type="spellStart"/>
      <w:r w:rsidR="00AB75EC">
        <w:rPr>
          <w:rFonts w:hint="eastAsia"/>
          <w:b/>
          <w:bCs/>
          <w:lang w:val="en-US" w:bidi="ar"/>
        </w:rPr>
        <w:t>Femto</w:t>
      </w:r>
      <w:proofErr w:type="spellEnd"/>
      <w:r w:rsidR="00795E27" w:rsidRPr="00FE363E">
        <w:rPr>
          <w:rFonts w:hint="eastAsia"/>
          <w:b/>
          <w:bCs/>
          <w:lang w:val="en-US" w:bidi="ar"/>
        </w:rPr>
        <w:t xml:space="preserve"> should be add</w:t>
      </w:r>
      <w:r w:rsidR="00795E27">
        <w:rPr>
          <w:rFonts w:hint="eastAsia"/>
          <w:b/>
          <w:bCs/>
          <w:lang w:val="en-US" w:bidi="ar"/>
        </w:rPr>
        <w:t>ed</w:t>
      </w:r>
      <w:r w:rsidR="00795E27" w:rsidRPr="00FE363E">
        <w:rPr>
          <w:rFonts w:hint="eastAsia"/>
          <w:b/>
          <w:bCs/>
          <w:lang w:val="en-US" w:bidi="ar"/>
        </w:rPr>
        <w:t xml:space="preserve"> </w:t>
      </w:r>
      <w:r w:rsidR="00795E27">
        <w:rPr>
          <w:rFonts w:hint="eastAsia"/>
          <w:b/>
          <w:bCs/>
          <w:lang w:val="en-US" w:bidi="ar"/>
        </w:rPr>
        <w:t>to</w:t>
      </w:r>
      <w:r w:rsidR="00795E27" w:rsidRPr="00FE363E">
        <w:rPr>
          <w:rFonts w:hint="eastAsia"/>
          <w:b/>
          <w:bCs/>
          <w:lang w:val="en-US" w:bidi="ar"/>
        </w:rPr>
        <w:t xml:space="preserve"> TS 38.300</w:t>
      </w:r>
      <w:r w:rsidRPr="008C1B3D">
        <w:rPr>
          <w:b/>
          <w:bCs/>
          <w:lang w:val="en-US" w:bidi="ar"/>
        </w:rPr>
        <w:t>.</w:t>
      </w:r>
    </w:p>
    <w:p w14:paraId="5BCB52A4" w14:textId="77777777" w:rsidR="006E1160" w:rsidRDefault="006E1160">
      <w:pPr>
        <w:pStyle w:val="B10"/>
        <w:ind w:left="0" w:firstLine="0"/>
        <w:rPr>
          <w:rFonts w:eastAsiaTheme="minorEastAsia"/>
          <w:lang w:val="en-US" w:eastAsia="zh-CN"/>
        </w:rPr>
      </w:pPr>
    </w:p>
    <w:p w14:paraId="222E5517" w14:textId="77777777" w:rsidR="006E1160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t>Conclusion</w:t>
      </w:r>
    </w:p>
    <w:p w14:paraId="66832254" w14:textId="0B1723AB" w:rsidR="006E1160" w:rsidRDefault="00000000">
      <w:pPr>
        <w:pStyle w:val="a7"/>
        <w:spacing w:line="276" w:lineRule="auto"/>
      </w:pPr>
      <w:r>
        <w:t xml:space="preserve">Based on the above discussion </w:t>
      </w:r>
      <w:r w:rsidR="004469EC">
        <w:rPr>
          <w:rFonts w:hint="eastAsia"/>
        </w:rPr>
        <w:t xml:space="preserve">on UE mobility for </w:t>
      </w:r>
      <w:r>
        <w:rPr>
          <w:rFonts w:hint="eastAsia"/>
        </w:rPr>
        <w:t xml:space="preserve">NR </w:t>
      </w:r>
      <w:proofErr w:type="spellStart"/>
      <w:r>
        <w:rPr>
          <w:rFonts w:hint="eastAsia"/>
        </w:rPr>
        <w:t>Femto</w:t>
      </w:r>
      <w:proofErr w:type="spellEnd"/>
      <w:r>
        <w:t xml:space="preserve">, we </w:t>
      </w:r>
      <w:r>
        <w:rPr>
          <w:rFonts w:hint="eastAsia"/>
        </w:rPr>
        <w:t>provide</w:t>
      </w:r>
      <w:r>
        <w:t xml:space="preserve"> the following proposals:</w:t>
      </w:r>
    </w:p>
    <w:p w14:paraId="5E330165" w14:textId="65C961D8" w:rsidR="00A60501" w:rsidRDefault="00A60501">
      <w:pPr>
        <w:pStyle w:val="a7"/>
        <w:spacing w:line="276" w:lineRule="auto"/>
        <w:rPr>
          <w:b/>
          <w:bCs/>
          <w:lang w:bidi="ar"/>
        </w:rPr>
      </w:pPr>
      <w:r w:rsidRPr="00FE363E">
        <w:rPr>
          <w:rFonts w:hint="eastAsia"/>
          <w:b/>
          <w:bCs/>
          <w:lang w:bidi="ar"/>
        </w:rPr>
        <w:t xml:space="preserve">Proposal 1: </w:t>
      </w:r>
      <w:r>
        <w:rPr>
          <w:rFonts w:hint="eastAsia"/>
          <w:b/>
          <w:bCs/>
          <w:lang w:bidi="ar"/>
        </w:rPr>
        <w:t>T</w:t>
      </w:r>
      <w:r w:rsidRPr="00FE363E">
        <w:rPr>
          <w:rFonts w:hint="eastAsia"/>
          <w:b/>
          <w:bCs/>
          <w:lang w:bidi="ar"/>
        </w:rPr>
        <w:t xml:space="preserve">he </w:t>
      </w:r>
      <w:r>
        <w:rPr>
          <w:rFonts w:hint="eastAsia"/>
          <w:b/>
          <w:bCs/>
          <w:lang w:bidi="ar"/>
        </w:rPr>
        <w:t xml:space="preserve">stage2 </w:t>
      </w:r>
      <w:r w:rsidRPr="00FE363E">
        <w:rPr>
          <w:b/>
          <w:bCs/>
          <w:lang w:bidi="ar"/>
        </w:rPr>
        <w:t>description</w:t>
      </w:r>
      <w:r w:rsidRPr="00FE363E">
        <w:rPr>
          <w:rFonts w:hint="eastAsia"/>
          <w:b/>
          <w:bCs/>
          <w:lang w:bidi="ar"/>
        </w:rPr>
        <w:t xml:space="preserve"> of mobility </w:t>
      </w:r>
      <w:r>
        <w:rPr>
          <w:rFonts w:hint="eastAsia"/>
          <w:b/>
          <w:bCs/>
          <w:lang w:bidi="ar"/>
        </w:rPr>
        <w:t xml:space="preserve">procedure </w:t>
      </w:r>
      <w:r w:rsidRPr="00FE363E">
        <w:rPr>
          <w:rFonts w:hint="eastAsia"/>
          <w:b/>
          <w:bCs/>
          <w:lang w:bidi="ar"/>
        </w:rPr>
        <w:t xml:space="preserve">within NR </w:t>
      </w:r>
      <w:proofErr w:type="spellStart"/>
      <w:r w:rsidRPr="00FE363E">
        <w:rPr>
          <w:rFonts w:hint="eastAsia"/>
          <w:b/>
          <w:bCs/>
          <w:lang w:bidi="ar"/>
        </w:rPr>
        <w:t>Femtos</w:t>
      </w:r>
      <w:proofErr w:type="spellEnd"/>
      <w:r w:rsidRPr="00FE363E">
        <w:rPr>
          <w:rFonts w:hint="eastAsia"/>
          <w:b/>
          <w:bCs/>
          <w:lang w:bidi="ar"/>
        </w:rPr>
        <w:t xml:space="preserve"> and the usage of </w:t>
      </w:r>
      <w:r w:rsidRPr="00FE363E">
        <w:rPr>
          <w:b/>
          <w:bCs/>
          <w:lang w:bidi="ar"/>
        </w:rPr>
        <w:t>AMF UE NGAP ID 2</w:t>
      </w:r>
      <w:r w:rsidRPr="00FE363E">
        <w:rPr>
          <w:rFonts w:hint="eastAsia"/>
          <w:b/>
          <w:bCs/>
          <w:lang w:bidi="ar"/>
        </w:rPr>
        <w:t xml:space="preserve"> should be add</w:t>
      </w:r>
      <w:r>
        <w:rPr>
          <w:rFonts w:hint="eastAsia"/>
          <w:b/>
          <w:bCs/>
          <w:lang w:bidi="ar"/>
        </w:rPr>
        <w:t>ed</w:t>
      </w:r>
      <w:r w:rsidRPr="00FE363E">
        <w:rPr>
          <w:rFonts w:hint="eastAsia"/>
          <w:b/>
          <w:bCs/>
          <w:lang w:bidi="ar"/>
        </w:rPr>
        <w:t xml:space="preserve"> </w:t>
      </w:r>
      <w:r>
        <w:rPr>
          <w:rFonts w:hint="eastAsia"/>
          <w:b/>
          <w:bCs/>
          <w:lang w:bidi="ar"/>
        </w:rPr>
        <w:t>to</w:t>
      </w:r>
      <w:r w:rsidRPr="00FE363E">
        <w:rPr>
          <w:rFonts w:hint="eastAsia"/>
          <w:b/>
          <w:bCs/>
          <w:lang w:bidi="ar"/>
        </w:rPr>
        <w:t xml:space="preserve"> TS 38.300.</w:t>
      </w:r>
    </w:p>
    <w:p w14:paraId="254CE7DB" w14:textId="1EAB10A8" w:rsidR="00A60501" w:rsidRDefault="00A60501">
      <w:pPr>
        <w:pStyle w:val="a7"/>
        <w:spacing w:line="276" w:lineRule="auto"/>
      </w:pPr>
      <w:r w:rsidRPr="008C1B3D">
        <w:rPr>
          <w:b/>
          <w:bCs/>
          <w:lang w:bidi="ar"/>
        </w:rPr>
        <w:t xml:space="preserve">Proposal 2: </w:t>
      </w:r>
      <w:r>
        <w:rPr>
          <w:rFonts w:hint="eastAsia"/>
          <w:b/>
          <w:bCs/>
          <w:lang w:bidi="ar"/>
        </w:rPr>
        <w:t>T</w:t>
      </w:r>
      <w:r w:rsidRPr="00FE363E">
        <w:rPr>
          <w:rFonts w:hint="eastAsia"/>
          <w:b/>
          <w:bCs/>
          <w:lang w:bidi="ar"/>
        </w:rPr>
        <w:t xml:space="preserve">he </w:t>
      </w:r>
      <w:r>
        <w:rPr>
          <w:rFonts w:hint="eastAsia"/>
          <w:b/>
          <w:bCs/>
          <w:lang w:bidi="ar"/>
        </w:rPr>
        <w:t xml:space="preserve">stage2 </w:t>
      </w:r>
      <w:r w:rsidRPr="00FE363E">
        <w:rPr>
          <w:b/>
          <w:bCs/>
          <w:lang w:bidi="ar"/>
        </w:rPr>
        <w:t>description</w:t>
      </w:r>
      <w:r w:rsidRPr="00FE363E">
        <w:rPr>
          <w:rFonts w:hint="eastAsia"/>
          <w:b/>
          <w:bCs/>
          <w:lang w:bidi="ar"/>
        </w:rPr>
        <w:t xml:space="preserve"> </w:t>
      </w:r>
      <w:r>
        <w:rPr>
          <w:rFonts w:hint="eastAsia"/>
          <w:b/>
          <w:bCs/>
          <w:lang w:bidi="ar"/>
        </w:rPr>
        <w:t>of</w:t>
      </w:r>
      <w:r w:rsidRPr="00FE363E">
        <w:rPr>
          <w:rFonts w:hint="eastAsia"/>
          <w:b/>
          <w:bCs/>
          <w:lang w:bidi="ar"/>
        </w:rPr>
        <w:t xml:space="preserve"> mobility </w:t>
      </w:r>
      <w:r>
        <w:rPr>
          <w:rFonts w:hint="eastAsia"/>
          <w:b/>
          <w:bCs/>
          <w:lang w:bidi="ar"/>
        </w:rPr>
        <w:t xml:space="preserve">to/from NR </w:t>
      </w:r>
      <w:proofErr w:type="spellStart"/>
      <w:r>
        <w:rPr>
          <w:rFonts w:hint="eastAsia"/>
          <w:b/>
          <w:bCs/>
          <w:lang w:bidi="ar"/>
        </w:rPr>
        <w:t>Femto</w:t>
      </w:r>
      <w:proofErr w:type="spellEnd"/>
      <w:r w:rsidRPr="00FE363E">
        <w:rPr>
          <w:rFonts w:hint="eastAsia"/>
          <w:b/>
          <w:bCs/>
          <w:lang w:bidi="ar"/>
        </w:rPr>
        <w:t xml:space="preserve"> should be add</w:t>
      </w:r>
      <w:r>
        <w:rPr>
          <w:rFonts w:hint="eastAsia"/>
          <w:b/>
          <w:bCs/>
          <w:lang w:bidi="ar"/>
        </w:rPr>
        <w:t>ed</w:t>
      </w:r>
      <w:r w:rsidRPr="00FE363E">
        <w:rPr>
          <w:rFonts w:hint="eastAsia"/>
          <w:b/>
          <w:bCs/>
          <w:lang w:bidi="ar"/>
        </w:rPr>
        <w:t xml:space="preserve"> </w:t>
      </w:r>
      <w:r>
        <w:rPr>
          <w:rFonts w:hint="eastAsia"/>
          <w:b/>
          <w:bCs/>
          <w:lang w:bidi="ar"/>
        </w:rPr>
        <w:t>to</w:t>
      </w:r>
      <w:r w:rsidRPr="00FE363E">
        <w:rPr>
          <w:rFonts w:hint="eastAsia"/>
          <w:b/>
          <w:bCs/>
          <w:lang w:bidi="ar"/>
        </w:rPr>
        <w:t xml:space="preserve"> TS 38.300</w:t>
      </w:r>
      <w:r w:rsidRPr="008C1B3D">
        <w:rPr>
          <w:b/>
          <w:bCs/>
          <w:lang w:bidi="ar"/>
        </w:rPr>
        <w:t>.</w:t>
      </w:r>
    </w:p>
    <w:p w14:paraId="0C08C02E" w14:textId="77777777" w:rsidR="006E1160" w:rsidRDefault="006E1160">
      <w:pPr>
        <w:rPr>
          <w:b/>
          <w:bCs/>
          <w:lang w:val="en-US" w:bidi="ar"/>
        </w:rPr>
      </w:pPr>
    </w:p>
    <w:p w14:paraId="46C15603" w14:textId="77777777" w:rsidR="006E1160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lastRenderedPageBreak/>
        <w:t>Reference</w:t>
      </w:r>
    </w:p>
    <w:p w14:paraId="020D9EDD" w14:textId="77777777" w:rsidR="006E1160" w:rsidRDefault="00000000">
      <w:pPr>
        <w:jc w:val="left"/>
        <w:rPr>
          <w:lang w:val="en-US" w:eastAsia="en-US"/>
        </w:rPr>
      </w:pPr>
      <w:r>
        <w:rPr>
          <w:rFonts w:hint="eastAsia"/>
          <w:lang w:val="en-US"/>
        </w:rPr>
        <w:t xml:space="preserve">[1] </w:t>
      </w:r>
      <w:r>
        <w:rPr>
          <w:lang w:val="en-US" w:eastAsia="en-US"/>
        </w:rPr>
        <w:t>RP-2423</w:t>
      </w:r>
      <w:r>
        <w:rPr>
          <w:rFonts w:hint="eastAsia"/>
          <w:lang w:val="en-US"/>
        </w:rPr>
        <w:t>9</w:t>
      </w:r>
      <w:r>
        <w:rPr>
          <w:lang w:val="en-US" w:eastAsia="en-US"/>
        </w:rPr>
        <w:t>5</w:t>
      </w:r>
      <w:r>
        <w:rPr>
          <w:rFonts w:hint="eastAsia"/>
          <w:lang w:val="en-US" w:eastAsia="en-US"/>
        </w:rPr>
        <w:t xml:space="preserve">, </w:t>
      </w:r>
      <w:r>
        <w:rPr>
          <w:lang w:val="en-US" w:eastAsia="en-US"/>
        </w:rPr>
        <w:t>New WID on additional topological enhancements for NR</w:t>
      </w:r>
      <w:r>
        <w:rPr>
          <w:rFonts w:hint="eastAsia"/>
          <w:lang w:val="en-US" w:eastAsia="en-US"/>
        </w:rPr>
        <w:t xml:space="preserve">, </w:t>
      </w:r>
      <w:r>
        <w:rPr>
          <w:lang w:val="en-US" w:eastAsia="en-US"/>
        </w:rPr>
        <w:t>NTT DOCOMO</w:t>
      </w:r>
      <w:r>
        <w:rPr>
          <w:rFonts w:hint="eastAsia"/>
          <w:lang w:val="en-US" w:eastAsia="en-US"/>
        </w:rPr>
        <w:t>,</w:t>
      </w:r>
      <w:r>
        <w:rPr>
          <w:lang w:val="en-US" w:eastAsia="en-US"/>
        </w:rPr>
        <w:t xml:space="preserve"> AT&amp;T</w:t>
      </w:r>
      <w:r>
        <w:rPr>
          <w:rFonts w:hint="eastAsia"/>
          <w:lang w:val="en-US" w:eastAsia="en-US"/>
        </w:rPr>
        <w:t>.</w:t>
      </w:r>
    </w:p>
    <w:p w14:paraId="5F943BBB" w14:textId="77777777" w:rsidR="006E1160" w:rsidRDefault="00000000">
      <w:pPr>
        <w:jc w:val="left"/>
        <w:rPr>
          <w:lang w:val="en-US"/>
        </w:rPr>
      </w:pPr>
      <w:r>
        <w:rPr>
          <w:rFonts w:hint="eastAsia"/>
          <w:lang w:val="en-US"/>
        </w:rPr>
        <w:t xml:space="preserve">[2] </w:t>
      </w:r>
      <w:r>
        <w:rPr>
          <w:lang w:val="en-US" w:eastAsia="en-US"/>
        </w:rPr>
        <w:t>RP-241925</w:t>
      </w:r>
      <w:r>
        <w:rPr>
          <w:rFonts w:hint="eastAsia"/>
          <w:lang w:val="en-US"/>
        </w:rPr>
        <w:t xml:space="preserve">, </w:t>
      </w:r>
      <w:r>
        <w:rPr>
          <w:lang w:val="en-US" w:eastAsia="en-US"/>
        </w:rPr>
        <w:t>TR 38.799 v2.1.0 NR; Study on additional topological enhancements</w:t>
      </w:r>
      <w:r>
        <w:rPr>
          <w:rFonts w:hint="eastAsia"/>
          <w:lang w:val="en-US"/>
        </w:rPr>
        <w:t xml:space="preserve"> </w:t>
      </w:r>
      <w:r>
        <w:rPr>
          <w:lang w:val="en-US" w:eastAsia="en-US"/>
        </w:rPr>
        <w:t>for NR</w:t>
      </w:r>
      <w:r>
        <w:rPr>
          <w:rFonts w:hint="eastAsia"/>
          <w:lang w:val="en-US"/>
        </w:rPr>
        <w:t xml:space="preserve">, </w:t>
      </w:r>
      <w:r>
        <w:rPr>
          <w:lang w:val="en-US" w:eastAsia="en-US"/>
        </w:rPr>
        <w:t>NTT DOCOMO INC., AT&amp;T</w:t>
      </w:r>
      <w:r>
        <w:rPr>
          <w:rFonts w:hint="eastAsia"/>
          <w:lang w:val="en-US"/>
        </w:rPr>
        <w:t>.</w:t>
      </w:r>
    </w:p>
    <w:p w14:paraId="54C45EA9" w14:textId="77777777" w:rsidR="006E1160" w:rsidRDefault="00000000">
      <w:pPr>
        <w:jc w:val="left"/>
      </w:pPr>
      <w:r>
        <w:rPr>
          <w:rFonts w:hint="eastAsia"/>
          <w:lang w:val="en-US"/>
        </w:rPr>
        <w:t xml:space="preserve">[3] TS 38.300, </w:t>
      </w:r>
      <w:r>
        <w:t>NR; NR and NG-RAN Overall description; Stage-2</w:t>
      </w:r>
      <w:r>
        <w:rPr>
          <w:rFonts w:hint="eastAsia"/>
        </w:rPr>
        <w:t xml:space="preserve"> Rel-18, 3GPP.</w:t>
      </w:r>
    </w:p>
    <w:p w14:paraId="0C704F31" w14:textId="77777777" w:rsidR="006E1160" w:rsidRDefault="00000000">
      <w:pPr>
        <w:jc w:val="left"/>
      </w:pPr>
      <w:r>
        <w:rPr>
          <w:rFonts w:hint="eastAsia"/>
          <w:lang w:val="en-US"/>
        </w:rPr>
        <w:t xml:space="preserve">[4] TS 38.413, </w:t>
      </w:r>
      <w:r>
        <w:t>NG-RAN; NG Application Protocol (NGAP)</w:t>
      </w:r>
      <w:r>
        <w:rPr>
          <w:rFonts w:hint="eastAsia"/>
        </w:rPr>
        <w:t xml:space="preserve"> Rel-18, 3GPP.</w:t>
      </w:r>
    </w:p>
    <w:p w14:paraId="4B9ABD74" w14:textId="77777777" w:rsidR="006E1160" w:rsidRDefault="00000000">
      <w:pPr>
        <w:jc w:val="left"/>
      </w:pPr>
      <w:r>
        <w:rPr>
          <w:rFonts w:hint="eastAsia"/>
          <w:lang w:val="en-US"/>
        </w:rPr>
        <w:t xml:space="preserve">[5] TS 36.300, </w:t>
      </w:r>
      <w:r>
        <w:t>E-UTRAN; Overall description; Stage 2</w:t>
      </w:r>
      <w:r>
        <w:rPr>
          <w:rFonts w:hint="eastAsia"/>
        </w:rPr>
        <w:t xml:space="preserve"> Rel-18, 3GPP.</w:t>
      </w:r>
    </w:p>
    <w:p w14:paraId="0A62DCE4" w14:textId="77777777" w:rsidR="006E1160" w:rsidRDefault="00000000">
      <w:pPr>
        <w:jc w:val="left"/>
      </w:pPr>
      <w:r>
        <w:rPr>
          <w:rFonts w:hint="eastAsia"/>
        </w:rPr>
        <w:t xml:space="preserve">[6] TS 36.413, </w:t>
      </w:r>
      <w:r>
        <w:t>E-UTRAN; S1 Application Protocol (S1AP)</w:t>
      </w:r>
      <w:r>
        <w:rPr>
          <w:rFonts w:hint="eastAsia"/>
        </w:rPr>
        <w:t xml:space="preserve"> Rel-18, 3GPP.</w:t>
      </w:r>
    </w:p>
    <w:p w14:paraId="0DC0D0D3" w14:textId="77777777" w:rsidR="006E1160" w:rsidRDefault="006E1160">
      <w:pPr>
        <w:jc w:val="left"/>
        <w:rPr>
          <w:lang w:val="en-US"/>
        </w:rPr>
      </w:pPr>
    </w:p>
    <w:sectPr w:rsidR="006E1160">
      <w:foot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CD79C" w14:textId="77777777" w:rsidR="00417C23" w:rsidRDefault="00417C23">
      <w:pPr>
        <w:spacing w:line="240" w:lineRule="auto"/>
      </w:pPr>
      <w:r>
        <w:separator/>
      </w:r>
    </w:p>
  </w:endnote>
  <w:endnote w:type="continuationSeparator" w:id="0">
    <w:p w14:paraId="6B927A8A" w14:textId="77777777" w:rsidR="00417C23" w:rsidRDefault="00417C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s">
    <w:altName w:val="Times New Roman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D1316" w14:textId="77777777" w:rsidR="006E1160" w:rsidRDefault="00000000">
    <w:pPr>
      <w:pStyle w:val="ab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3"/>
      </w:rPr>
      <w:instrText xml:space="preserve"> PAGE </w:instrText>
    </w:r>
    <w:r>
      <w:fldChar w:fldCharType="separate"/>
    </w:r>
    <w:r>
      <w:rPr>
        <w:rStyle w:val="af3"/>
      </w:rPr>
      <w:t>1</w:t>
    </w:r>
    <w: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812F4" w14:textId="77777777" w:rsidR="00417C23" w:rsidRDefault="00417C23">
      <w:pPr>
        <w:spacing w:after="0"/>
      </w:pPr>
      <w:r>
        <w:separator/>
      </w:r>
    </w:p>
  </w:footnote>
  <w:footnote w:type="continuationSeparator" w:id="0">
    <w:p w14:paraId="7C663A56" w14:textId="77777777" w:rsidR="00417C23" w:rsidRDefault="00417C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left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9603F87"/>
    <w:multiLevelType w:val="multilevel"/>
    <w:tmpl w:val="19603F87"/>
    <w:lvl w:ilvl="0">
      <w:start w:val="1"/>
      <w:numFmt w:val="bullet"/>
      <w:lvlText w:val=""/>
      <w:lvlJc w:val="left"/>
      <w:pPr>
        <w:ind w:left="6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5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8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left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080"/>
        </w:tabs>
        <w:ind w:left="5080" w:hanging="360"/>
      </w:pPr>
      <w:rPr>
        <w:rFonts w:ascii="Wingdings" w:hAnsi="Wingdings" w:hint="default"/>
      </w:rPr>
    </w:lvl>
  </w:abstractNum>
  <w:abstractNum w:abstractNumId="9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45ABC"/>
    <w:multiLevelType w:val="singleLevel"/>
    <w:tmpl w:val="75F45ABC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3" w15:restartNumberingAfterBreak="0">
    <w:nsid w:val="776111F4"/>
    <w:multiLevelType w:val="hybridMultilevel"/>
    <w:tmpl w:val="BF36086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19318775">
    <w:abstractNumId w:val="1"/>
  </w:num>
  <w:num w:numId="2" w16cid:durableId="1195462849">
    <w:abstractNumId w:val="0"/>
  </w:num>
  <w:num w:numId="3" w16cid:durableId="1405032279">
    <w:abstractNumId w:val="3"/>
  </w:num>
  <w:num w:numId="4" w16cid:durableId="605501119">
    <w:abstractNumId w:val="8"/>
  </w:num>
  <w:num w:numId="5" w16cid:durableId="1574925761">
    <w:abstractNumId w:val="14"/>
  </w:num>
  <w:num w:numId="6" w16cid:durableId="1118984364">
    <w:abstractNumId w:val="5"/>
  </w:num>
  <w:num w:numId="7" w16cid:durableId="1369910569">
    <w:abstractNumId w:val="10"/>
  </w:num>
  <w:num w:numId="8" w16cid:durableId="449710739">
    <w:abstractNumId w:val="11"/>
  </w:num>
  <w:num w:numId="9" w16cid:durableId="1122109932">
    <w:abstractNumId w:val="6"/>
  </w:num>
  <w:num w:numId="10" w16cid:durableId="639388371">
    <w:abstractNumId w:val="2"/>
  </w:num>
  <w:num w:numId="11" w16cid:durableId="1208254416">
    <w:abstractNumId w:val="7"/>
  </w:num>
  <w:num w:numId="12" w16cid:durableId="1154224948">
    <w:abstractNumId w:val="9"/>
  </w:num>
  <w:num w:numId="13" w16cid:durableId="201598799">
    <w:abstractNumId w:val="12"/>
  </w:num>
  <w:num w:numId="14" w16cid:durableId="1215771604">
    <w:abstractNumId w:val="4"/>
  </w:num>
  <w:num w:numId="15" w16cid:durableId="3878431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DD5B42"/>
    <w:rsid w:val="BF6F6669"/>
    <w:rsid w:val="D7DBD105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CBF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75A"/>
    <w:rsid w:val="000068F7"/>
    <w:rsid w:val="00006942"/>
    <w:rsid w:val="00006D0E"/>
    <w:rsid w:val="00007B07"/>
    <w:rsid w:val="00007EE8"/>
    <w:rsid w:val="00010157"/>
    <w:rsid w:val="000101C6"/>
    <w:rsid w:val="000105F0"/>
    <w:rsid w:val="00010773"/>
    <w:rsid w:val="0001079B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932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43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5ED9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2283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359"/>
    <w:rsid w:val="000446BC"/>
    <w:rsid w:val="000447DF"/>
    <w:rsid w:val="0004489A"/>
    <w:rsid w:val="00044927"/>
    <w:rsid w:val="00044AB5"/>
    <w:rsid w:val="00044D66"/>
    <w:rsid w:val="00044D9C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607"/>
    <w:rsid w:val="0004667F"/>
    <w:rsid w:val="00046962"/>
    <w:rsid w:val="000469A0"/>
    <w:rsid w:val="00046DF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735"/>
    <w:rsid w:val="00057272"/>
    <w:rsid w:val="000578EF"/>
    <w:rsid w:val="0006069B"/>
    <w:rsid w:val="00060824"/>
    <w:rsid w:val="0006099A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FF"/>
    <w:rsid w:val="000659F2"/>
    <w:rsid w:val="00065F2E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0EC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6CF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1F3"/>
    <w:rsid w:val="000777D4"/>
    <w:rsid w:val="00077DEE"/>
    <w:rsid w:val="00077F06"/>
    <w:rsid w:val="00077FEB"/>
    <w:rsid w:val="0008020A"/>
    <w:rsid w:val="0008061A"/>
    <w:rsid w:val="000807B5"/>
    <w:rsid w:val="00080E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DA9"/>
    <w:rsid w:val="00090E5E"/>
    <w:rsid w:val="00090F01"/>
    <w:rsid w:val="00091389"/>
    <w:rsid w:val="00091393"/>
    <w:rsid w:val="00091467"/>
    <w:rsid w:val="000917AF"/>
    <w:rsid w:val="00091A01"/>
    <w:rsid w:val="00091AAE"/>
    <w:rsid w:val="000922DD"/>
    <w:rsid w:val="000929EA"/>
    <w:rsid w:val="00093011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293"/>
    <w:rsid w:val="00097410"/>
    <w:rsid w:val="000975A7"/>
    <w:rsid w:val="00097AC6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1ADB"/>
    <w:rsid w:val="000A2395"/>
    <w:rsid w:val="000A2503"/>
    <w:rsid w:val="000A257F"/>
    <w:rsid w:val="000A2919"/>
    <w:rsid w:val="000A2E68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682A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85"/>
    <w:rsid w:val="000B0984"/>
    <w:rsid w:val="000B0C48"/>
    <w:rsid w:val="000B13A2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0DA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55F"/>
    <w:rsid w:val="000C09EB"/>
    <w:rsid w:val="000C0C64"/>
    <w:rsid w:val="000C1737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329"/>
    <w:rsid w:val="000C3D18"/>
    <w:rsid w:val="000C3FD7"/>
    <w:rsid w:val="000C4685"/>
    <w:rsid w:val="000C4D9C"/>
    <w:rsid w:val="000C52AB"/>
    <w:rsid w:val="000C599F"/>
    <w:rsid w:val="000C5BA5"/>
    <w:rsid w:val="000C5C08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2024"/>
    <w:rsid w:val="000D22CB"/>
    <w:rsid w:val="000D29ED"/>
    <w:rsid w:val="000D2D71"/>
    <w:rsid w:val="000D2E0A"/>
    <w:rsid w:val="000D3028"/>
    <w:rsid w:val="000D376C"/>
    <w:rsid w:val="000D3909"/>
    <w:rsid w:val="000D3E34"/>
    <w:rsid w:val="000D41C9"/>
    <w:rsid w:val="000D45DB"/>
    <w:rsid w:val="000D472C"/>
    <w:rsid w:val="000D48E8"/>
    <w:rsid w:val="000D5276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28"/>
    <w:rsid w:val="000E03E5"/>
    <w:rsid w:val="000E0431"/>
    <w:rsid w:val="000E0DB5"/>
    <w:rsid w:val="000E12A8"/>
    <w:rsid w:val="000E135A"/>
    <w:rsid w:val="000E18A5"/>
    <w:rsid w:val="000E1F74"/>
    <w:rsid w:val="000E1FE7"/>
    <w:rsid w:val="000E2589"/>
    <w:rsid w:val="000E26B4"/>
    <w:rsid w:val="000E27A0"/>
    <w:rsid w:val="000E2BB8"/>
    <w:rsid w:val="000E2D35"/>
    <w:rsid w:val="000E2D6F"/>
    <w:rsid w:val="000E39CA"/>
    <w:rsid w:val="000E3AC7"/>
    <w:rsid w:val="000E3CCF"/>
    <w:rsid w:val="000E3F30"/>
    <w:rsid w:val="000E4428"/>
    <w:rsid w:val="000E44B5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B76"/>
    <w:rsid w:val="000E5D19"/>
    <w:rsid w:val="000E64A9"/>
    <w:rsid w:val="000E6532"/>
    <w:rsid w:val="000E66B7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25F"/>
    <w:rsid w:val="000F1A53"/>
    <w:rsid w:val="000F1B24"/>
    <w:rsid w:val="000F1BD3"/>
    <w:rsid w:val="000F24C0"/>
    <w:rsid w:val="000F2AFC"/>
    <w:rsid w:val="000F2B11"/>
    <w:rsid w:val="000F2D6E"/>
    <w:rsid w:val="000F323D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7436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16B"/>
    <w:rsid w:val="0010427B"/>
    <w:rsid w:val="0010447D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255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34EF"/>
    <w:rsid w:val="0011380D"/>
    <w:rsid w:val="00113BD2"/>
    <w:rsid w:val="00113CE6"/>
    <w:rsid w:val="001140C9"/>
    <w:rsid w:val="00114524"/>
    <w:rsid w:val="00114B65"/>
    <w:rsid w:val="0011542F"/>
    <w:rsid w:val="0011561B"/>
    <w:rsid w:val="00115B30"/>
    <w:rsid w:val="00115DFC"/>
    <w:rsid w:val="00115EB3"/>
    <w:rsid w:val="001164F5"/>
    <w:rsid w:val="001166C1"/>
    <w:rsid w:val="001167C5"/>
    <w:rsid w:val="00116985"/>
    <w:rsid w:val="00116ADB"/>
    <w:rsid w:val="00116CD6"/>
    <w:rsid w:val="001172D2"/>
    <w:rsid w:val="00117A35"/>
    <w:rsid w:val="00117B74"/>
    <w:rsid w:val="00117CA9"/>
    <w:rsid w:val="00117DA2"/>
    <w:rsid w:val="0012011F"/>
    <w:rsid w:val="00120122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EB4"/>
    <w:rsid w:val="0012653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64E"/>
    <w:rsid w:val="001347AA"/>
    <w:rsid w:val="00135185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3200"/>
    <w:rsid w:val="0014323A"/>
    <w:rsid w:val="0014327B"/>
    <w:rsid w:val="00143467"/>
    <w:rsid w:val="001434DA"/>
    <w:rsid w:val="001434E4"/>
    <w:rsid w:val="00143538"/>
    <w:rsid w:val="001438CD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02"/>
    <w:rsid w:val="00146385"/>
    <w:rsid w:val="001468AA"/>
    <w:rsid w:val="0014708D"/>
    <w:rsid w:val="001471EF"/>
    <w:rsid w:val="00147672"/>
    <w:rsid w:val="001476D7"/>
    <w:rsid w:val="0014787F"/>
    <w:rsid w:val="00147915"/>
    <w:rsid w:val="001501AF"/>
    <w:rsid w:val="001502E3"/>
    <w:rsid w:val="00150BB3"/>
    <w:rsid w:val="00150C1B"/>
    <w:rsid w:val="00150C52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6BE"/>
    <w:rsid w:val="001526DE"/>
    <w:rsid w:val="0015299A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4FD0"/>
    <w:rsid w:val="0015550A"/>
    <w:rsid w:val="00155F81"/>
    <w:rsid w:val="00156024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2C9"/>
    <w:rsid w:val="001579D6"/>
    <w:rsid w:val="0016011F"/>
    <w:rsid w:val="00160157"/>
    <w:rsid w:val="001601BC"/>
    <w:rsid w:val="00160273"/>
    <w:rsid w:val="001609AC"/>
    <w:rsid w:val="00160BB9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3F4A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06F"/>
    <w:rsid w:val="0016730E"/>
    <w:rsid w:val="001676AC"/>
    <w:rsid w:val="00167923"/>
    <w:rsid w:val="00170285"/>
    <w:rsid w:val="00170496"/>
    <w:rsid w:val="001708A0"/>
    <w:rsid w:val="0017161E"/>
    <w:rsid w:val="001718D8"/>
    <w:rsid w:val="00171BB2"/>
    <w:rsid w:val="00171C67"/>
    <w:rsid w:val="0017206F"/>
    <w:rsid w:val="00172434"/>
    <w:rsid w:val="00172AD2"/>
    <w:rsid w:val="00172DFF"/>
    <w:rsid w:val="00172F2F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16A"/>
    <w:rsid w:val="001815A6"/>
    <w:rsid w:val="00181DDB"/>
    <w:rsid w:val="00181F77"/>
    <w:rsid w:val="00182094"/>
    <w:rsid w:val="00182112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44"/>
    <w:rsid w:val="00186DB9"/>
    <w:rsid w:val="00186E75"/>
    <w:rsid w:val="0018723D"/>
    <w:rsid w:val="0018737B"/>
    <w:rsid w:val="00187617"/>
    <w:rsid w:val="00187642"/>
    <w:rsid w:val="00187776"/>
    <w:rsid w:val="00187884"/>
    <w:rsid w:val="00187961"/>
    <w:rsid w:val="0018797A"/>
    <w:rsid w:val="00187CB6"/>
    <w:rsid w:val="00187D1A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43D"/>
    <w:rsid w:val="00194574"/>
    <w:rsid w:val="00194C94"/>
    <w:rsid w:val="00194D1F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82D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0FC3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104"/>
    <w:rsid w:val="001A2281"/>
    <w:rsid w:val="001A2293"/>
    <w:rsid w:val="001A2CB8"/>
    <w:rsid w:val="001A31F7"/>
    <w:rsid w:val="001A3500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8C9"/>
    <w:rsid w:val="001A595C"/>
    <w:rsid w:val="001A5994"/>
    <w:rsid w:val="001A686B"/>
    <w:rsid w:val="001A6AEE"/>
    <w:rsid w:val="001A7740"/>
    <w:rsid w:val="001A7899"/>
    <w:rsid w:val="001B004C"/>
    <w:rsid w:val="001B02B9"/>
    <w:rsid w:val="001B0616"/>
    <w:rsid w:val="001B0EE4"/>
    <w:rsid w:val="001B0F55"/>
    <w:rsid w:val="001B1111"/>
    <w:rsid w:val="001B15CE"/>
    <w:rsid w:val="001B16CB"/>
    <w:rsid w:val="001B1AEC"/>
    <w:rsid w:val="001B1C26"/>
    <w:rsid w:val="001B1E07"/>
    <w:rsid w:val="001B2013"/>
    <w:rsid w:val="001B2266"/>
    <w:rsid w:val="001B24EF"/>
    <w:rsid w:val="001B263F"/>
    <w:rsid w:val="001B2C3C"/>
    <w:rsid w:val="001B2D55"/>
    <w:rsid w:val="001B307E"/>
    <w:rsid w:val="001B3349"/>
    <w:rsid w:val="001B3421"/>
    <w:rsid w:val="001B3647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6D5C"/>
    <w:rsid w:val="001B708D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6C7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649"/>
    <w:rsid w:val="001D06D6"/>
    <w:rsid w:val="001D0735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93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7E10"/>
    <w:rsid w:val="001E0350"/>
    <w:rsid w:val="001E057C"/>
    <w:rsid w:val="001E0881"/>
    <w:rsid w:val="001E0EA8"/>
    <w:rsid w:val="001E0F51"/>
    <w:rsid w:val="001E0FC7"/>
    <w:rsid w:val="001E1069"/>
    <w:rsid w:val="001E176F"/>
    <w:rsid w:val="001E1BD2"/>
    <w:rsid w:val="001E1C7E"/>
    <w:rsid w:val="001E1CFA"/>
    <w:rsid w:val="001E2229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663"/>
    <w:rsid w:val="001E6B41"/>
    <w:rsid w:val="001E7084"/>
    <w:rsid w:val="001E70E9"/>
    <w:rsid w:val="001E7327"/>
    <w:rsid w:val="001E743C"/>
    <w:rsid w:val="001E7644"/>
    <w:rsid w:val="001E78CA"/>
    <w:rsid w:val="001E78F2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0F4D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4FDB"/>
    <w:rsid w:val="001F5166"/>
    <w:rsid w:val="001F5286"/>
    <w:rsid w:val="001F5429"/>
    <w:rsid w:val="001F547F"/>
    <w:rsid w:val="001F56F7"/>
    <w:rsid w:val="001F577F"/>
    <w:rsid w:val="001F57A4"/>
    <w:rsid w:val="001F5ABD"/>
    <w:rsid w:val="001F5D3A"/>
    <w:rsid w:val="001F5ED5"/>
    <w:rsid w:val="001F64D3"/>
    <w:rsid w:val="001F64EB"/>
    <w:rsid w:val="001F694A"/>
    <w:rsid w:val="001F6A2A"/>
    <w:rsid w:val="001F6F37"/>
    <w:rsid w:val="001F78D6"/>
    <w:rsid w:val="001F78E0"/>
    <w:rsid w:val="001F7C5B"/>
    <w:rsid w:val="002001D9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4BF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410"/>
    <w:rsid w:val="00203504"/>
    <w:rsid w:val="00203529"/>
    <w:rsid w:val="002035FC"/>
    <w:rsid w:val="00203699"/>
    <w:rsid w:val="00203899"/>
    <w:rsid w:val="0020396B"/>
    <w:rsid w:val="002039C0"/>
    <w:rsid w:val="00203C8D"/>
    <w:rsid w:val="00203C8E"/>
    <w:rsid w:val="00203CC3"/>
    <w:rsid w:val="00203D2B"/>
    <w:rsid w:val="002043AB"/>
    <w:rsid w:val="00204668"/>
    <w:rsid w:val="00204870"/>
    <w:rsid w:val="00204C29"/>
    <w:rsid w:val="00204E89"/>
    <w:rsid w:val="002050AE"/>
    <w:rsid w:val="002050FD"/>
    <w:rsid w:val="00205666"/>
    <w:rsid w:val="00205931"/>
    <w:rsid w:val="00205987"/>
    <w:rsid w:val="00205BBC"/>
    <w:rsid w:val="00205DB3"/>
    <w:rsid w:val="0020606D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07E49"/>
    <w:rsid w:val="00210448"/>
    <w:rsid w:val="002105C9"/>
    <w:rsid w:val="0021077C"/>
    <w:rsid w:val="002107C8"/>
    <w:rsid w:val="00210AFC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86F"/>
    <w:rsid w:val="00221AC2"/>
    <w:rsid w:val="00221C4F"/>
    <w:rsid w:val="00221F96"/>
    <w:rsid w:val="00222044"/>
    <w:rsid w:val="002224F5"/>
    <w:rsid w:val="0022275F"/>
    <w:rsid w:val="0022276E"/>
    <w:rsid w:val="002229CC"/>
    <w:rsid w:val="00222D08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6D3"/>
    <w:rsid w:val="00226D9F"/>
    <w:rsid w:val="00226DB3"/>
    <w:rsid w:val="00226DFB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27A92"/>
    <w:rsid w:val="00230BC3"/>
    <w:rsid w:val="00231043"/>
    <w:rsid w:val="00231215"/>
    <w:rsid w:val="002314A3"/>
    <w:rsid w:val="0023162C"/>
    <w:rsid w:val="002318A1"/>
    <w:rsid w:val="00231B77"/>
    <w:rsid w:val="00231DFC"/>
    <w:rsid w:val="002325C4"/>
    <w:rsid w:val="002326E7"/>
    <w:rsid w:val="00232789"/>
    <w:rsid w:val="00232908"/>
    <w:rsid w:val="0023310C"/>
    <w:rsid w:val="0023325D"/>
    <w:rsid w:val="002332AE"/>
    <w:rsid w:val="00233538"/>
    <w:rsid w:val="002338A8"/>
    <w:rsid w:val="00234A1A"/>
    <w:rsid w:val="00234E89"/>
    <w:rsid w:val="00235333"/>
    <w:rsid w:val="00235828"/>
    <w:rsid w:val="002358B9"/>
    <w:rsid w:val="00235AE0"/>
    <w:rsid w:val="00235EC6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37F5A"/>
    <w:rsid w:val="0024026E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63F"/>
    <w:rsid w:val="00242667"/>
    <w:rsid w:val="002428C6"/>
    <w:rsid w:val="00242B32"/>
    <w:rsid w:val="00242DBD"/>
    <w:rsid w:val="00242E1E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5E6D"/>
    <w:rsid w:val="00246029"/>
    <w:rsid w:val="00246E1F"/>
    <w:rsid w:val="00247219"/>
    <w:rsid w:val="00247605"/>
    <w:rsid w:val="00247B3A"/>
    <w:rsid w:val="00247D3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9BA"/>
    <w:rsid w:val="00251F0B"/>
    <w:rsid w:val="00251FFB"/>
    <w:rsid w:val="0025225A"/>
    <w:rsid w:val="0025262D"/>
    <w:rsid w:val="0025273A"/>
    <w:rsid w:val="002530C5"/>
    <w:rsid w:val="00253172"/>
    <w:rsid w:val="00253389"/>
    <w:rsid w:val="00253D95"/>
    <w:rsid w:val="00253F5E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E2D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E64"/>
    <w:rsid w:val="002631ED"/>
    <w:rsid w:val="0026325A"/>
    <w:rsid w:val="002634DD"/>
    <w:rsid w:val="00263591"/>
    <w:rsid w:val="002635FA"/>
    <w:rsid w:val="00263854"/>
    <w:rsid w:val="00263C7F"/>
    <w:rsid w:val="00263F61"/>
    <w:rsid w:val="00263F7A"/>
    <w:rsid w:val="0026425F"/>
    <w:rsid w:val="002647C6"/>
    <w:rsid w:val="00264A9C"/>
    <w:rsid w:val="00264C0C"/>
    <w:rsid w:val="00265499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14"/>
    <w:rsid w:val="00274320"/>
    <w:rsid w:val="00274404"/>
    <w:rsid w:val="0027446A"/>
    <w:rsid w:val="002744EF"/>
    <w:rsid w:val="00274A62"/>
    <w:rsid w:val="00274A66"/>
    <w:rsid w:val="00274AB8"/>
    <w:rsid w:val="00274C17"/>
    <w:rsid w:val="00274D4A"/>
    <w:rsid w:val="002753D5"/>
    <w:rsid w:val="002754BE"/>
    <w:rsid w:val="002754DD"/>
    <w:rsid w:val="00275C67"/>
    <w:rsid w:val="00275F8F"/>
    <w:rsid w:val="00276043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120F"/>
    <w:rsid w:val="0028134A"/>
    <w:rsid w:val="00281A55"/>
    <w:rsid w:val="0028294E"/>
    <w:rsid w:val="00282B66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DBA"/>
    <w:rsid w:val="00285099"/>
    <w:rsid w:val="002851FF"/>
    <w:rsid w:val="002859B9"/>
    <w:rsid w:val="00285A6A"/>
    <w:rsid w:val="00285C20"/>
    <w:rsid w:val="002860B8"/>
    <w:rsid w:val="00286107"/>
    <w:rsid w:val="00286164"/>
    <w:rsid w:val="002861C2"/>
    <w:rsid w:val="0028666F"/>
    <w:rsid w:val="0028678B"/>
    <w:rsid w:val="00286795"/>
    <w:rsid w:val="00286C07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42CC"/>
    <w:rsid w:val="00294735"/>
    <w:rsid w:val="00294D06"/>
    <w:rsid w:val="00294E3A"/>
    <w:rsid w:val="0029539A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AC5"/>
    <w:rsid w:val="002A0C83"/>
    <w:rsid w:val="002A0FE5"/>
    <w:rsid w:val="002A12DE"/>
    <w:rsid w:val="002A13B2"/>
    <w:rsid w:val="002A1A77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5BA8"/>
    <w:rsid w:val="002A5E1B"/>
    <w:rsid w:val="002A6316"/>
    <w:rsid w:val="002A6440"/>
    <w:rsid w:val="002A644E"/>
    <w:rsid w:val="002A67B6"/>
    <w:rsid w:val="002A6FE2"/>
    <w:rsid w:val="002A7045"/>
    <w:rsid w:val="002A70E4"/>
    <w:rsid w:val="002A71E1"/>
    <w:rsid w:val="002A7541"/>
    <w:rsid w:val="002A75F0"/>
    <w:rsid w:val="002A7637"/>
    <w:rsid w:val="002A7AB1"/>
    <w:rsid w:val="002A7DCF"/>
    <w:rsid w:val="002B0580"/>
    <w:rsid w:val="002B0BE2"/>
    <w:rsid w:val="002B0E32"/>
    <w:rsid w:val="002B0EA3"/>
    <w:rsid w:val="002B108C"/>
    <w:rsid w:val="002B18D4"/>
    <w:rsid w:val="002B1F6A"/>
    <w:rsid w:val="002B235F"/>
    <w:rsid w:val="002B240E"/>
    <w:rsid w:val="002B24C8"/>
    <w:rsid w:val="002B25E9"/>
    <w:rsid w:val="002B2601"/>
    <w:rsid w:val="002B2F4D"/>
    <w:rsid w:val="002B302A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063"/>
    <w:rsid w:val="002C1571"/>
    <w:rsid w:val="002C1829"/>
    <w:rsid w:val="002C1E5E"/>
    <w:rsid w:val="002C2015"/>
    <w:rsid w:val="002C201E"/>
    <w:rsid w:val="002C22CF"/>
    <w:rsid w:val="002C26FF"/>
    <w:rsid w:val="002C2A15"/>
    <w:rsid w:val="002C2A78"/>
    <w:rsid w:val="002C2F52"/>
    <w:rsid w:val="002C31F3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D2E"/>
    <w:rsid w:val="002C4D4D"/>
    <w:rsid w:val="002C4ED5"/>
    <w:rsid w:val="002C53D6"/>
    <w:rsid w:val="002C564C"/>
    <w:rsid w:val="002C57FF"/>
    <w:rsid w:val="002C5814"/>
    <w:rsid w:val="002C5944"/>
    <w:rsid w:val="002C5AC2"/>
    <w:rsid w:val="002C5B88"/>
    <w:rsid w:val="002C5C53"/>
    <w:rsid w:val="002C5EC5"/>
    <w:rsid w:val="002C614E"/>
    <w:rsid w:val="002C64A5"/>
    <w:rsid w:val="002C64BA"/>
    <w:rsid w:val="002C68EE"/>
    <w:rsid w:val="002C6A81"/>
    <w:rsid w:val="002C7095"/>
    <w:rsid w:val="002C76C9"/>
    <w:rsid w:val="002C7851"/>
    <w:rsid w:val="002C79D3"/>
    <w:rsid w:val="002C7AD1"/>
    <w:rsid w:val="002C7B3D"/>
    <w:rsid w:val="002D017F"/>
    <w:rsid w:val="002D0670"/>
    <w:rsid w:val="002D0697"/>
    <w:rsid w:val="002D084F"/>
    <w:rsid w:val="002D0E75"/>
    <w:rsid w:val="002D0EFE"/>
    <w:rsid w:val="002D0F3C"/>
    <w:rsid w:val="002D107D"/>
    <w:rsid w:val="002D1220"/>
    <w:rsid w:val="002D1864"/>
    <w:rsid w:val="002D1D93"/>
    <w:rsid w:val="002D1DF5"/>
    <w:rsid w:val="002D1E50"/>
    <w:rsid w:val="002D255D"/>
    <w:rsid w:val="002D2BC7"/>
    <w:rsid w:val="002D2D70"/>
    <w:rsid w:val="002D2DF5"/>
    <w:rsid w:val="002D307E"/>
    <w:rsid w:val="002D3213"/>
    <w:rsid w:val="002D346E"/>
    <w:rsid w:val="002D3698"/>
    <w:rsid w:val="002D39BD"/>
    <w:rsid w:val="002D3C61"/>
    <w:rsid w:val="002D3D44"/>
    <w:rsid w:val="002D3EE7"/>
    <w:rsid w:val="002D4448"/>
    <w:rsid w:val="002D4ADF"/>
    <w:rsid w:val="002D4B5B"/>
    <w:rsid w:val="002D4C17"/>
    <w:rsid w:val="002D4C9A"/>
    <w:rsid w:val="002D4D46"/>
    <w:rsid w:val="002D4F8C"/>
    <w:rsid w:val="002D526A"/>
    <w:rsid w:val="002D5634"/>
    <w:rsid w:val="002D56DF"/>
    <w:rsid w:val="002D582F"/>
    <w:rsid w:val="002D603E"/>
    <w:rsid w:val="002D6249"/>
    <w:rsid w:val="002D6349"/>
    <w:rsid w:val="002D69CD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1D"/>
    <w:rsid w:val="002E3BCE"/>
    <w:rsid w:val="002E3E00"/>
    <w:rsid w:val="002E3F31"/>
    <w:rsid w:val="002E43A9"/>
    <w:rsid w:val="002E45F4"/>
    <w:rsid w:val="002E4842"/>
    <w:rsid w:val="002E48A6"/>
    <w:rsid w:val="002E4EB9"/>
    <w:rsid w:val="002E51F4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6D6"/>
    <w:rsid w:val="002E682D"/>
    <w:rsid w:val="002E7065"/>
    <w:rsid w:val="002E72A2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991"/>
    <w:rsid w:val="002F0C5B"/>
    <w:rsid w:val="002F1131"/>
    <w:rsid w:val="002F131D"/>
    <w:rsid w:val="002F14C4"/>
    <w:rsid w:val="002F14E1"/>
    <w:rsid w:val="002F15E8"/>
    <w:rsid w:val="002F1C5F"/>
    <w:rsid w:val="002F1D0A"/>
    <w:rsid w:val="002F1E4B"/>
    <w:rsid w:val="002F29B8"/>
    <w:rsid w:val="002F29EE"/>
    <w:rsid w:val="002F2D4C"/>
    <w:rsid w:val="002F30D3"/>
    <w:rsid w:val="002F3331"/>
    <w:rsid w:val="002F3342"/>
    <w:rsid w:val="002F3B6A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3F"/>
    <w:rsid w:val="002F778E"/>
    <w:rsid w:val="002F7ADA"/>
    <w:rsid w:val="0030032E"/>
    <w:rsid w:val="00300706"/>
    <w:rsid w:val="00301062"/>
    <w:rsid w:val="003012CF"/>
    <w:rsid w:val="003013B7"/>
    <w:rsid w:val="003017F2"/>
    <w:rsid w:val="00301F15"/>
    <w:rsid w:val="00302580"/>
    <w:rsid w:val="003029CA"/>
    <w:rsid w:val="00302ED2"/>
    <w:rsid w:val="00303576"/>
    <w:rsid w:val="003037F4"/>
    <w:rsid w:val="003038B4"/>
    <w:rsid w:val="00303BF2"/>
    <w:rsid w:val="00303C0C"/>
    <w:rsid w:val="0030413F"/>
    <w:rsid w:val="00304257"/>
    <w:rsid w:val="003045A7"/>
    <w:rsid w:val="00304A96"/>
    <w:rsid w:val="00304C42"/>
    <w:rsid w:val="00304F48"/>
    <w:rsid w:val="003050D9"/>
    <w:rsid w:val="00305110"/>
    <w:rsid w:val="003057E1"/>
    <w:rsid w:val="00305852"/>
    <w:rsid w:val="00305F40"/>
    <w:rsid w:val="003060AE"/>
    <w:rsid w:val="00306183"/>
    <w:rsid w:val="003061F1"/>
    <w:rsid w:val="00306B05"/>
    <w:rsid w:val="00306D0D"/>
    <w:rsid w:val="00307065"/>
    <w:rsid w:val="003070FB"/>
    <w:rsid w:val="00307193"/>
    <w:rsid w:val="00310026"/>
    <w:rsid w:val="003102A6"/>
    <w:rsid w:val="003102B3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50D"/>
    <w:rsid w:val="00313913"/>
    <w:rsid w:val="00313F75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475"/>
    <w:rsid w:val="00317835"/>
    <w:rsid w:val="0031785C"/>
    <w:rsid w:val="00317952"/>
    <w:rsid w:val="00317BF6"/>
    <w:rsid w:val="00317D33"/>
    <w:rsid w:val="00317E74"/>
    <w:rsid w:val="00320552"/>
    <w:rsid w:val="00320A26"/>
    <w:rsid w:val="00321273"/>
    <w:rsid w:val="003214F6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7E8"/>
    <w:rsid w:val="00322FDA"/>
    <w:rsid w:val="0032301D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43C"/>
    <w:rsid w:val="00326738"/>
    <w:rsid w:val="00326802"/>
    <w:rsid w:val="0032689C"/>
    <w:rsid w:val="00326992"/>
    <w:rsid w:val="00326B97"/>
    <w:rsid w:val="00326BFA"/>
    <w:rsid w:val="003277B8"/>
    <w:rsid w:val="00327886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0F2F"/>
    <w:rsid w:val="00331362"/>
    <w:rsid w:val="003314E6"/>
    <w:rsid w:val="003316A0"/>
    <w:rsid w:val="0033180E"/>
    <w:rsid w:val="00331C3C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B3D"/>
    <w:rsid w:val="00334FC6"/>
    <w:rsid w:val="003356F8"/>
    <w:rsid w:val="0033572E"/>
    <w:rsid w:val="00335DF9"/>
    <w:rsid w:val="00335F75"/>
    <w:rsid w:val="003361BF"/>
    <w:rsid w:val="00336252"/>
    <w:rsid w:val="0033629A"/>
    <w:rsid w:val="0033635C"/>
    <w:rsid w:val="00336653"/>
    <w:rsid w:val="00336707"/>
    <w:rsid w:val="003369BA"/>
    <w:rsid w:val="00336DA5"/>
    <w:rsid w:val="003370A0"/>
    <w:rsid w:val="003377BE"/>
    <w:rsid w:val="00337BFE"/>
    <w:rsid w:val="00340127"/>
    <w:rsid w:val="003402F9"/>
    <w:rsid w:val="003406F8"/>
    <w:rsid w:val="00340777"/>
    <w:rsid w:val="00340F8D"/>
    <w:rsid w:val="00341445"/>
    <w:rsid w:val="003414B3"/>
    <w:rsid w:val="0034158A"/>
    <w:rsid w:val="00341872"/>
    <w:rsid w:val="00341AA7"/>
    <w:rsid w:val="0034214E"/>
    <w:rsid w:val="003423A6"/>
    <w:rsid w:val="00342D69"/>
    <w:rsid w:val="00342D8E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10"/>
    <w:rsid w:val="00345A66"/>
    <w:rsid w:val="00345C05"/>
    <w:rsid w:val="00345DED"/>
    <w:rsid w:val="00345E0F"/>
    <w:rsid w:val="003460B7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0EB3"/>
    <w:rsid w:val="00351029"/>
    <w:rsid w:val="003514CA"/>
    <w:rsid w:val="003515C7"/>
    <w:rsid w:val="00351B47"/>
    <w:rsid w:val="00351BA8"/>
    <w:rsid w:val="003524EC"/>
    <w:rsid w:val="003527F2"/>
    <w:rsid w:val="00352D9A"/>
    <w:rsid w:val="00353055"/>
    <w:rsid w:val="003530DD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C2B"/>
    <w:rsid w:val="00355EEC"/>
    <w:rsid w:val="00356020"/>
    <w:rsid w:val="0035607A"/>
    <w:rsid w:val="0035612A"/>
    <w:rsid w:val="00356153"/>
    <w:rsid w:val="0035636D"/>
    <w:rsid w:val="00356389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D18"/>
    <w:rsid w:val="00360D38"/>
    <w:rsid w:val="00361123"/>
    <w:rsid w:val="0036113E"/>
    <w:rsid w:val="00361272"/>
    <w:rsid w:val="0036170A"/>
    <w:rsid w:val="00361EF5"/>
    <w:rsid w:val="0036209B"/>
    <w:rsid w:val="00362191"/>
    <w:rsid w:val="003625CC"/>
    <w:rsid w:val="003628AD"/>
    <w:rsid w:val="00362A96"/>
    <w:rsid w:val="00362EDB"/>
    <w:rsid w:val="00363093"/>
    <w:rsid w:val="0036330A"/>
    <w:rsid w:val="003633BF"/>
    <w:rsid w:val="003633C3"/>
    <w:rsid w:val="0036356C"/>
    <w:rsid w:val="00363763"/>
    <w:rsid w:val="00363AD6"/>
    <w:rsid w:val="00364286"/>
    <w:rsid w:val="003643A3"/>
    <w:rsid w:val="003647B6"/>
    <w:rsid w:val="00364917"/>
    <w:rsid w:val="00364AB2"/>
    <w:rsid w:val="00364DF8"/>
    <w:rsid w:val="0036522A"/>
    <w:rsid w:val="003652A8"/>
    <w:rsid w:val="00365435"/>
    <w:rsid w:val="0036578E"/>
    <w:rsid w:val="00365DDE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BE"/>
    <w:rsid w:val="003737FE"/>
    <w:rsid w:val="00373BDF"/>
    <w:rsid w:val="00374080"/>
    <w:rsid w:val="00374100"/>
    <w:rsid w:val="00374DDC"/>
    <w:rsid w:val="0037506F"/>
    <w:rsid w:val="003759BE"/>
    <w:rsid w:val="00375E7F"/>
    <w:rsid w:val="00375EF6"/>
    <w:rsid w:val="00376A80"/>
    <w:rsid w:val="00376CC8"/>
    <w:rsid w:val="00376E11"/>
    <w:rsid w:val="00376F1B"/>
    <w:rsid w:val="00377097"/>
    <w:rsid w:val="0037745D"/>
    <w:rsid w:val="003774C9"/>
    <w:rsid w:val="00377D83"/>
    <w:rsid w:val="00380135"/>
    <w:rsid w:val="00380306"/>
    <w:rsid w:val="003803BB"/>
    <w:rsid w:val="003808F7"/>
    <w:rsid w:val="00380972"/>
    <w:rsid w:val="003809FD"/>
    <w:rsid w:val="00380C8C"/>
    <w:rsid w:val="00381025"/>
    <w:rsid w:val="00381115"/>
    <w:rsid w:val="003811A8"/>
    <w:rsid w:val="003816FC"/>
    <w:rsid w:val="00381F52"/>
    <w:rsid w:val="00382117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D06"/>
    <w:rsid w:val="00386DF5"/>
    <w:rsid w:val="00386F28"/>
    <w:rsid w:val="00386F34"/>
    <w:rsid w:val="003876B9"/>
    <w:rsid w:val="00387776"/>
    <w:rsid w:val="0038790B"/>
    <w:rsid w:val="00387C53"/>
    <w:rsid w:val="00387D98"/>
    <w:rsid w:val="00387FD8"/>
    <w:rsid w:val="0039000D"/>
    <w:rsid w:val="0039017F"/>
    <w:rsid w:val="003904D1"/>
    <w:rsid w:val="00390613"/>
    <w:rsid w:val="00390723"/>
    <w:rsid w:val="00390922"/>
    <w:rsid w:val="003909C5"/>
    <w:rsid w:val="00391295"/>
    <w:rsid w:val="00391545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8D8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71A"/>
    <w:rsid w:val="003A385A"/>
    <w:rsid w:val="003A386B"/>
    <w:rsid w:val="003A39A7"/>
    <w:rsid w:val="003A3E12"/>
    <w:rsid w:val="003A41A1"/>
    <w:rsid w:val="003A4542"/>
    <w:rsid w:val="003A45BC"/>
    <w:rsid w:val="003A4D7F"/>
    <w:rsid w:val="003A518D"/>
    <w:rsid w:val="003A54E9"/>
    <w:rsid w:val="003A5C7A"/>
    <w:rsid w:val="003A5CA1"/>
    <w:rsid w:val="003A6004"/>
    <w:rsid w:val="003A63EA"/>
    <w:rsid w:val="003A6432"/>
    <w:rsid w:val="003A65C0"/>
    <w:rsid w:val="003A69C9"/>
    <w:rsid w:val="003A6B53"/>
    <w:rsid w:val="003A7289"/>
    <w:rsid w:val="003A7915"/>
    <w:rsid w:val="003A79E4"/>
    <w:rsid w:val="003B068E"/>
    <w:rsid w:val="003B0876"/>
    <w:rsid w:val="003B0A22"/>
    <w:rsid w:val="003B0A33"/>
    <w:rsid w:val="003B0B16"/>
    <w:rsid w:val="003B0E1F"/>
    <w:rsid w:val="003B1064"/>
    <w:rsid w:val="003B12E6"/>
    <w:rsid w:val="003B1356"/>
    <w:rsid w:val="003B13DB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53E4"/>
    <w:rsid w:val="003B54F0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C83"/>
    <w:rsid w:val="003C1E53"/>
    <w:rsid w:val="003C2040"/>
    <w:rsid w:val="003C25C9"/>
    <w:rsid w:val="003C261C"/>
    <w:rsid w:val="003C2640"/>
    <w:rsid w:val="003C2B41"/>
    <w:rsid w:val="003C2BD3"/>
    <w:rsid w:val="003C30E5"/>
    <w:rsid w:val="003C3638"/>
    <w:rsid w:val="003C36FF"/>
    <w:rsid w:val="003C3AD2"/>
    <w:rsid w:val="003C4408"/>
    <w:rsid w:val="003C4586"/>
    <w:rsid w:val="003C46A4"/>
    <w:rsid w:val="003C4A5F"/>
    <w:rsid w:val="003C4A9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CB"/>
    <w:rsid w:val="003E037B"/>
    <w:rsid w:val="003E090E"/>
    <w:rsid w:val="003E0E35"/>
    <w:rsid w:val="003E123C"/>
    <w:rsid w:val="003E12AB"/>
    <w:rsid w:val="003E199D"/>
    <w:rsid w:val="003E1FEF"/>
    <w:rsid w:val="003E201F"/>
    <w:rsid w:val="003E220C"/>
    <w:rsid w:val="003E2237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8EA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BA5"/>
    <w:rsid w:val="003E7E3B"/>
    <w:rsid w:val="003E7F76"/>
    <w:rsid w:val="003F03AC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100"/>
    <w:rsid w:val="003F45FD"/>
    <w:rsid w:val="003F4844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13C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AD4"/>
    <w:rsid w:val="003F7E27"/>
    <w:rsid w:val="00400CA8"/>
    <w:rsid w:val="00401797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44D"/>
    <w:rsid w:val="004034B4"/>
    <w:rsid w:val="004036B3"/>
    <w:rsid w:val="00403705"/>
    <w:rsid w:val="0040371B"/>
    <w:rsid w:val="00403832"/>
    <w:rsid w:val="0040383C"/>
    <w:rsid w:val="00403B3F"/>
    <w:rsid w:val="00403E90"/>
    <w:rsid w:val="00403F58"/>
    <w:rsid w:val="004042D3"/>
    <w:rsid w:val="004043AF"/>
    <w:rsid w:val="004046F1"/>
    <w:rsid w:val="00404A15"/>
    <w:rsid w:val="00404A4D"/>
    <w:rsid w:val="00404B98"/>
    <w:rsid w:val="00404D5D"/>
    <w:rsid w:val="004052B4"/>
    <w:rsid w:val="00405962"/>
    <w:rsid w:val="00405CFD"/>
    <w:rsid w:val="00405FD0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10102"/>
    <w:rsid w:val="00410376"/>
    <w:rsid w:val="0041051E"/>
    <w:rsid w:val="00411509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DB0"/>
    <w:rsid w:val="00414F08"/>
    <w:rsid w:val="0041511B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C23"/>
    <w:rsid w:val="00417F93"/>
    <w:rsid w:val="00417FAF"/>
    <w:rsid w:val="004200A5"/>
    <w:rsid w:val="004201DA"/>
    <w:rsid w:val="004204E5"/>
    <w:rsid w:val="00420508"/>
    <w:rsid w:val="0042059C"/>
    <w:rsid w:val="00420B1C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670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47"/>
    <w:rsid w:val="00431ECE"/>
    <w:rsid w:val="00431FED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AE5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4E4D"/>
    <w:rsid w:val="00434FCC"/>
    <w:rsid w:val="0043515E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723"/>
    <w:rsid w:val="0043774C"/>
    <w:rsid w:val="00437869"/>
    <w:rsid w:val="00437924"/>
    <w:rsid w:val="00437A68"/>
    <w:rsid w:val="00437F17"/>
    <w:rsid w:val="00437F94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C8"/>
    <w:rsid w:val="00444D15"/>
    <w:rsid w:val="00444F4B"/>
    <w:rsid w:val="0044500A"/>
    <w:rsid w:val="004451D4"/>
    <w:rsid w:val="004453D3"/>
    <w:rsid w:val="0044562E"/>
    <w:rsid w:val="004457C7"/>
    <w:rsid w:val="00445A64"/>
    <w:rsid w:val="00445BB0"/>
    <w:rsid w:val="00445FE3"/>
    <w:rsid w:val="00446165"/>
    <w:rsid w:val="004465C4"/>
    <w:rsid w:val="004465D5"/>
    <w:rsid w:val="004469EC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DEE"/>
    <w:rsid w:val="00447E38"/>
    <w:rsid w:val="00447EDA"/>
    <w:rsid w:val="00447F56"/>
    <w:rsid w:val="00450103"/>
    <w:rsid w:val="00450369"/>
    <w:rsid w:val="004504FA"/>
    <w:rsid w:val="00450562"/>
    <w:rsid w:val="004505BF"/>
    <w:rsid w:val="004509A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25E"/>
    <w:rsid w:val="00454344"/>
    <w:rsid w:val="00454545"/>
    <w:rsid w:val="0045486A"/>
    <w:rsid w:val="00454C0F"/>
    <w:rsid w:val="00454C72"/>
    <w:rsid w:val="00454C9F"/>
    <w:rsid w:val="00454F87"/>
    <w:rsid w:val="00455097"/>
    <w:rsid w:val="004553BB"/>
    <w:rsid w:val="004554C5"/>
    <w:rsid w:val="00455689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998"/>
    <w:rsid w:val="00457D37"/>
    <w:rsid w:val="004602FA"/>
    <w:rsid w:val="004605F5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2D60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77A"/>
    <w:rsid w:val="004648D2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B82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75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F12"/>
    <w:rsid w:val="004760C6"/>
    <w:rsid w:val="004763A4"/>
    <w:rsid w:val="0047672B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CC3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55"/>
    <w:rsid w:val="00484295"/>
    <w:rsid w:val="0048454D"/>
    <w:rsid w:val="004849C8"/>
    <w:rsid w:val="00484A8B"/>
    <w:rsid w:val="00484C04"/>
    <w:rsid w:val="00484EA6"/>
    <w:rsid w:val="0048504E"/>
    <w:rsid w:val="00485531"/>
    <w:rsid w:val="004857BC"/>
    <w:rsid w:val="00485A46"/>
    <w:rsid w:val="00485C2E"/>
    <w:rsid w:val="004865D1"/>
    <w:rsid w:val="0048670F"/>
    <w:rsid w:val="0048673D"/>
    <w:rsid w:val="004867C3"/>
    <w:rsid w:val="004869D1"/>
    <w:rsid w:val="00486AB9"/>
    <w:rsid w:val="00487253"/>
    <w:rsid w:val="00487C5C"/>
    <w:rsid w:val="00487C9C"/>
    <w:rsid w:val="00490563"/>
    <w:rsid w:val="0049073A"/>
    <w:rsid w:val="00490C58"/>
    <w:rsid w:val="00491536"/>
    <w:rsid w:val="004917C3"/>
    <w:rsid w:val="00491910"/>
    <w:rsid w:val="00491B45"/>
    <w:rsid w:val="00491B97"/>
    <w:rsid w:val="00491D2D"/>
    <w:rsid w:val="00491F95"/>
    <w:rsid w:val="00492127"/>
    <w:rsid w:val="0049262B"/>
    <w:rsid w:val="00492874"/>
    <w:rsid w:val="00492AEF"/>
    <w:rsid w:val="00492CC3"/>
    <w:rsid w:val="00493106"/>
    <w:rsid w:val="00493296"/>
    <w:rsid w:val="00493D17"/>
    <w:rsid w:val="00493ED0"/>
    <w:rsid w:val="00494016"/>
    <w:rsid w:val="00494078"/>
    <w:rsid w:val="00494243"/>
    <w:rsid w:val="00494376"/>
    <w:rsid w:val="00494410"/>
    <w:rsid w:val="00494910"/>
    <w:rsid w:val="004949FB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386"/>
    <w:rsid w:val="004967E6"/>
    <w:rsid w:val="00496848"/>
    <w:rsid w:val="004969E3"/>
    <w:rsid w:val="00496CE1"/>
    <w:rsid w:val="00496D44"/>
    <w:rsid w:val="00496E06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AA"/>
    <w:rsid w:val="004A5978"/>
    <w:rsid w:val="004A5A15"/>
    <w:rsid w:val="004A5C1B"/>
    <w:rsid w:val="004A65A9"/>
    <w:rsid w:val="004A67D7"/>
    <w:rsid w:val="004A683D"/>
    <w:rsid w:val="004A69F2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B59"/>
    <w:rsid w:val="004A7BAA"/>
    <w:rsid w:val="004A7D9A"/>
    <w:rsid w:val="004A7DEC"/>
    <w:rsid w:val="004A7F5B"/>
    <w:rsid w:val="004B07F1"/>
    <w:rsid w:val="004B07F3"/>
    <w:rsid w:val="004B0820"/>
    <w:rsid w:val="004B0D4D"/>
    <w:rsid w:val="004B1071"/>
    <w:rsid w:val="004B13CD"/>
    <w:rsid w:val="004B1D8D"/>
    <w:rsid w:val="004B2173"/>
    <w:rsid w:val="004B231D"/>
    <w:rsid w:val="004B26BD"/>
    <w:rsid w:val="004B2792"/>
    <w:rsid w:val="004B28E2"/>
    <w:rsid w:val="004B2BDD"/>
    <w:rsid w:val="004B3319"/>
    <w:rsid w:val="004B36F0"/>
    <w:rsid w:val="004B3AF6"/>
    <w:rsid w:val="004B3B83"/>
    <w:rsid w:val="004B449F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0A2"/>
    <w:rsid w:val="004B7106"/>
    <w:rsid w:val="004B76E5"/>
    <w:rsid w:val="004C0140"/>
    <w:rsid w:val="004C0CE4"/>
    <w:rsid w:val="004C0CE8"/>
    <w:rsid w:val="004C1669"/>
    <w:rsid w:val="004C2090"/>
    <w:rsid w:val="004C25A2"/>
    <w:rsid w:val="004C2F93"/>
    <w:rsid w:val="004C31BC"/>
    <w:rsid w:val="004C3319"/>
    <w:rsid w:val="004C3829"/>
    <w:rsid w:val="004C39C0"/>
    <w:rsid w:val="004C3B16"/>
    <w:rsid w:val="004C3D19"/>
    <w:rsid w:val="004C3E0B"/>
    <w:rsid w:val="004C40D0"/>
    <w:rsid w:val="004C42BE"/>
    <w:rsid w:val="004C448B"/>
    <w:rsid w:val="004C483D"/>
    <w:rsid w:val="004C4C3B"/>
    <w:rsid w:val="004C4CA1"/>
    <w:rsid w:val="004C5071"/>
    <w:rsid w:val="004C54B6"/>
    <w:rsid w:val="004C554E"/>
    <w:rsid w:val="004C5658"/>
    <w:rsid w:val="004C572C"/>
    <w:rsid w:val="004C5935"/>
    <w:rsid w:val="004C5B6A"/>
    <w:rsid w:val="004C5BFE"/>
    <w:rsid w:val="004C5E13"/>
    <w:rsid w:val="004C5E36"/>
    <w:rsid w:val="004C5E8F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0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0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3414"/>
    <w:rsid w:val="004E3AAA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1E1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5F8"/>
    <w:rsid w:val="004F562A"/>
    <w:rsid w:val="004F5B74"/>
    <w:rsid w:val="004F5E62"/>
    <w:rsid w:val="004F6046"/>
    <w:rsid w:val="004F656F"/>
    <w:rsid w:val="004F6578"/>
    <w:rsid w:val="004F69F6"/>
    <w:rsid w:val="004F6A08"/>
    <w:rsid w:val="004F6BA2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625"/>
    <w:rsid w:val="00503B72"/>
    <w:rsid w:val="0050400F"/>
    <w:rsid w:val="0050434C"/>
    <w:rsid w:val="00504D42"/>
    <w:rsid w:val="00504DF2"/>
    <w:rsid w:val="005050F0"/>
    <w:rsid w:val="005054EF"/>
    <w:rsid w:val="005056D3"/>
    <w:rsid w:val="00505D49"/>
    <w:rsid w:val="00505D63"/>
    <w:rsid w:val="00506670"/>
    <w:rsid w:val="0050667C"/>
    <w:rsid w:val="00506BAF"/>
    <w:rsid w:val="00506D54"/>
    <w:rsid w:val="00506E03"/>
    <w:rsid w:val="00506FA1"/>
    <w:rsid w:val="00507143"/>
    <w:rsid w:val="00507428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8B2"/>
    <w:rsid w:val="005128BD"/>
    <w:rsid w:val="00512978"/>
    <w:rsid w:val="00512A16"/>
    <w:rsid w:val="00512B43"/>
    <w:rsid w:val="00512BD0"/>
    <w:rsid w:val="00512FA3"/>
    <w:rsid w:val="00512FEC"/>
    <w:rsid w:val="00513581"/>
    <w:rsid w:val="005135F3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A14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757"/>
    <w:rsid w:val="00521BA1"/>
    <w:rsid w:val="00521E41"/>
    <w:rsid w:val="00521EB3"/>
    <w:rsid w:val="00521F62"/>
    <w:rsid w:val="00522287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B4D"/>
    <w:rsid w:val="00523D13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758"/>
    <w:rsid w:val="00525AD9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1CF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406"/>
    <w:rsid w:val="0053269D"/>
    <w:rsid w:val="00532EA9"/>
    <w:rsid w:val="00532EE9"/>
    <w:rsid w:val="00533003"/>
    <w:rsid w:val="00533010"/>
    <w:rsid w:val="00533011"/>
    <w:rsid w:val="00533080"/>
    <w:rsid w:val="005333E7"/>
    <w:rsid w:val="00533669"/>
    <w:rsid w:val="005336A6"/>
    <w:rsid w:val="00533C20"/>
    <w:rsid w:val="00534550"/>
    <w:rsid w:val="0053473C"/>
    <w:rsid w:val="0053498A"/>
    <w:rsid w:val="00534AEA"/>
    <w:rsid w:val="00534C44"/>
    <w:rsid w:val="005351D2"/>
    <w:rsid w:val="0053526F"/>
    <w:rsid w:val="0053533E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D32"/>
    <w:rsid w:val="00544DCB"/>
    <w:rsid w:val="00544E1B"/>
    <w:rsid w:val="00544E66"/>
    <w:rsid w:val="00545166"/>
    <w:rsid w:val="0054567B"/>
    <w:rsid w:val="00545775"/>
    <w:rsid w:val="00545776"/>
    <w:rsid w:val="00545915"/>
    <w:rsid w:val="0054591C"/>
    <w:rsid w:val="00545A47"/>
    <w:rsid w:val="00545F51"/>
    <w:rsid w:val="00546204"/>
    <w:rsid w:val="00546650"/>
    <w:rsid w:val="005467E3"/>
    <w:rsid w:val="00546B7F"/>
    <w:rsid w:val="00546D6B"/>
    <w:rsid w:val="00547297"/>
    <w:rsid w:val="00547631"/>
    <w:rsid w:val="00547FA0"/>
    <w:rsid w:val="0055016A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133"/>
    <w:rsid w:val="00562773"/>
    <w:rsid w:val="00562818"/>
    <w:rsid w:val="005628CE"/>
    <w:rsid w:val="00563172"/>
    <w:rsid w:val="00563C94"/>
    <w:rsid w:val="005643F3"/>
    <w:rsid w:val="0056448E"/>
    <w:rsid w:val="0056486B"/>
    <w:rsid w:val="00564AA9"/>
    <w:rsid w:val="00565568"/>
    <w:rsid w:val="0056573A"/>
    <w:rsid w:val="0056603A"/>
    <w:rsid w:val="00566794"/>
    <w:rsid w:val="005668C8"/>
    <w:rsid w:val="00566A92"/>
    <w:rsid w:val="00566D38"/>
    <w:rsid w:val="00566E2A"/>
    <w:rsid w:val="005673C8"/>
    <w:rsid w:val="00567496"/>
    <w:rsid w:val="005674D6"/>
    <w:rsid w:val="0056768D"/>
    <w:rsid w:val="00567DF9"/>
    <w:rsid w:val="00567ED7"/>
    <w:rsid w:val="005701DF"/>
    <w:rsid w:val="005704F1"/>
    <w:rsid w:val="00570596"/>
    <w:rsid w:val="00570912"/>
    <w:rsid w:val="00570A83"/>
    <w:rsid w:val="00570A8A"/>
    <w:rsid w:val="00570AFC"/>
    <w:rsid w:val="00570ED2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40D"/>
    <w:rsid w:val="00573926"/>
    <w:rsid w:val="005747F3"/>
    <w:rsid w:val="005748A1"/>
    <w:rsid w:val="00574D33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80C"/>
    <w:rsid w:val="0057692A"/>
    <w:rsid w:val="0057696D"/>
    <w:rsid w:val="00576A3C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B6"/>
    <w:rsid w:val="005812CA"/>
    <w:rsid w:val="0058175C"/>
    <w:rsid w:val="00581827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3DE"/>
    <w:rsid w:val="005846CB"/>
    <w:rsid w:val="00584A95"/>
    <w:rsid w:val="00584C2B"/>
    <w:rsid w:val="00584FA2"/>
    <w:rsid w:val="0058527F"/>
    <w:rsid w:val="005854BE"/>
    <w:rsid w:val="00585685"/>
    <w:rsid w:val="00585A29"/>
    <w:rsid w:val="00585CE3"/>
    <w:rsid w:val="00585E6A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87DC3"/>
    <w:rsid w:val="00590402"/>
    <w:rsid w:val="00590FFB"/>
    <w:rsid w:val="00591087"/>
    <w:rsid w:val="0059121D"/>
    <w:rsid w:val="00591363"/>
    <w:rsid w:val="00591500"/>
    <w:rsid w:val="0059151B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3EF8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9E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7D1"/>
    <w:rsid w:val="005A0815"/>
    <w:rsid w:val="005A17DE"/>
    <w:rsid w:val="005A1852"/>
    <w:rsid w:val="005A21DD"/>
    <w:rsid w:val="005A2498"/>
    <w:rsid w:val="005A2589"/>
    <w:rsid w:val="005A29CF"/>
    <w:rsid w:val="005A2B90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812"/>
    <w:rsid w:val="005A7876"/>
    <w:rsid w:val="005A7C1A"/>
    <w:rsid w:val="005A7FF4"/>
    <w:rsid w:val="005B0375"/>
    <w:rsid w:val="005B05D5"/>
    <w:rsid w:val="005B0B90"/>
    <w:rsid w:val="005B0BFF"/>
    <w:rsid w:val="005B12FD"/>
    <w:rsid w:val="005B134B"/>
    <w:rsid w:val="005B15F0"/>
    <w:rsid w:val="005B196A"/>
    <w:rsid w:val="005B1BCE"/>
    <w:rsid w:val="005B1C9A"/>
    <w:rsid w:val="005B23DD"/>
    <w:rsid w:val="005B2405"/>
    <w:rsid w:val="005B28E3"/>
    <w:rsid w:val="005B2AE2"/>
    <w:rsid w:val="005B2FE9"/>
    <w:rsid w:val="005B3204"/>
    <w:rsid w:val="005B377F"/>
    <w:rsid w:val="005B3B64"/>
    <w:rsid w:val="005B3E00"/>
    <w:rsid w:val="005B4090"/>
    <w:rsid w:val="005B4196"/>
    <w:rsid w:val="005B4798"/>
    <w:rsid w:val="005B48F4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2E1"/>
    <w:rsid w:val="005B7BB7"/>
    <w:rsid w:val="005C0157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C3C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A5D"/>
    <w:rsid w:val="005C6B9D"/>
    <w:rsid w:val="005C6EE7"/>
    <w:rsid w:val="005C742A"/>
    <w:rsid w:val="005C7525"/>
    <w:rsid w:val="005C7A93"/>
    <w:rsid w:val="005C7F31"/>
    <w:rsid w:val="005D007F"/>
    <w:rsid w:val="005D01E8"/>
    <w:rsid w:val="005D0604"/>
    <w:rsid w:val="005D0745"/>
    <w:rsid w:val="005D0930"/>
    <w:rsid w:val="005D0D54"/>
    <w:rsid w:val="005D0F36"/>
    <w:rsid w:val="005D0F3E"/>
    <w:rsid w:val="005D0F44"/>
    <w:rsid w:val="005D1244"/>
    <w:rsid w:val="005D13B0"/>
    <w:rsid w:val="005D158F"/>
    <w:rsid w:val="005D1724"/>
    <w:rsid w:val="005D17F0"/>
    <w:rsid w:val="005D18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A8"/>
    <w:rsid w:val="005E2CD1"/>
    <w:rsid w:val="005E2E8F"/>
    <w:rsid w:val="005E364E"/>
    <w:rsid w:val="005E3A3F"/>
    <w:rsid w:val="005E3B71"/>
    <w:rsid w:val="005E3DF9"/>
    <w:rsid w:val="005E402F"/>
    <w:rsid w:val="005E408D"/>
    <w:rsid w:val="005E4608"/>
    <w:rsid w:val="005E47C3"/>
    <w:rsid w:val="005E47F7"/>
    <w:rsid w:val="005E4BA6"/>
    <w:rsid w:val="005E5E0B"/>
    <w:rsid w:val="005E62D2"/>
    <w:rsid w:val="005E6D1F"/>
    <w:rsid w:val="005E6DE0"/>
    <w:rsid w:val="005E6EC5"/>
    <w:rsid w:val="005E6F3F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4B5A"/>
    <w:rsid w:val="005F5385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8BE"/>
    <w:rsid w:val="00600CC4"/>
    <w:rsid w:val="00600D4E"/>
    <w:rsid w:val="00600D57"/>
    <w:rsid w:val="00600EF5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BB0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3F"/>
    <w:rsid w:val="00610D29"/>
    <w:rsid w:val="00610E11"/>
    <w:rsid w:val="00610F0F"/>
    <w:rsid w:val="00611613"/>
    <w:rsid w:val="00611778"/>
    <w:rsid w:val="00611907"/>
    <w:rsid w:val="006124E9"/>
    <w:rsid w:val="00612966"/>
    <w:rsid w:val="00612C70"/>
    <w:rsid w:val="00613111"/>
    <w:rsid w:val="00613382"/>
    <w:rsid w:val="00613749"/>
    <w:rsid w:val="00613DC8"/>
    <w:rsid w:val="0061460F"/>
    <w:rsid w:val="00614864"/>
    <w:rsid w:val="00614B9A"/>
    <w:rsid w:val="00614C0F"/>
    <w:rsid w:val="00614CAC"/>
    <w:rsid w:val="00614F2B"/>
    <w:rsid w:val="00615A40"/>
    <w:rsid w:val="00615B39"/>
    <w:rsid w:val="00616066"/>
    <w:rsid w:val="0061607D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BDE"/>
    <w:rsid w:val="00617C25"/>
    <w:rsid w:val="00617D6C"/>
    <w:rsid w:val="00617E25"/>
    <w:rsid w:val="00617E7E"/>
    <w:rsid w:val="00617F84"/>
    <w:rsid w:val="00620026"/>
    <w:rsid w:val="0062002F"/>
    <w:rsid w:val="0062049E"/>
    <w:rsid w:val="00620CB1"/>
    <w:rsid w:val="00620F77"/>
    <w:rsid w:val="0062136A"/>
    <w:rsid w:val="006213AC"/>
    <w:rsid w:val="00621662"/>
    <w:rsid w:val="00621806"/>
    <w:rsid w:val="006219DA"/>
    <w:rsid w:val="00621B93"/>
    <w:rsid w:val="006226B0"/>
    <w:rsid w:val="006227A3"/>
    <w:rsid w:val="0062281D"/>
    <w:rsid w:val="00622AA5"/>
    <w:rsid w:val="00623814"/>
    <w:rsid w:val="00623DA3"/>
    <w:rsid w:val="0062403A"/>
    <w:rsid w:val="00624417"/>
    <w:rsid w:val="0062450E"/>
    <w:rsid w:val="00624F4B"/>
    <w:rsid w:val="006252CE"/>
    <w:rsid w:val="0062530F"/>
    <w:rsid w:val="006256AC"/>
    <w:rsid w:val="00626042"/>
    <w:rsid w:val="00626330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9C7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262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E20"/>
    <w:rsid w:val="00636F8E"/>
    <w:rsid w:val="0063704E"/>
    <w:rsid w:val="006370EB"/>
    <w:rsid w:val="00637637"/>
    <w:rsid w:val="00637858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03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A94"/>
    <w:rsid w:val="00651B88"/>
    <w:rsid w:val="00651E9E"/>
    <w:rsid w:val="00651EAF"/>
    <w:rsid w:val="006521B5"/>
    <w:rsid w:val="00652261"/>
    <w:rsid w:val="00652538"/>
    <w:rsid w:val="006528A9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D90"/>
    <w:rsid w:val="00660FED"/>
    <w:rsid w:val="006613F1"/>
    <w:rsid w:val="00661489"/>
    <w:rsid w:val="0066153D"/>
    <w:rsid w:val="006615A7"/>
    <w:rsid w:val="00661E59"/>
    <w:rsid w:val="00661E66"/>
    <w:rsid w:val="00661EA4"/>
    <w:rsid w:val="00662133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6464"/>
    <w:rsid w:val="006666B7"/>
    <w:rsid w:val="0066685F"/>
    <w:rsid w:val="00666977"/>
    <w:rsid w:val="00666F63"/>
    <w:rsid w:val="006670BB"/>
    <w:rsid w:val="0066769E"/>
    <w:rsid w:val="00667B2A"/>
    <w:rsid w:val="00667C53"/>
    <w:rsid w:val="00667F21"/>
    <w:rsid w:val="00670659"/>
    <w:rsid w:val="00670A5E"/>
    <w:rsid w:val="00670D3D"/>
    <w:rsid w:val="00671A25"/>
    <w:rsid w:val="00671C21"/>
    <w:rsid w:val="00671DBA"/>
    <w:rsid w:val="00671E2E"/>
    <w:rsid w:val="00671EC1"/>
    <w:rsid w:val="0067203E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50D"/>
    <w:rsid w:val="006746C9"/>
    <w:rsid w:val="00674F5B"/>
    <w:rsid w:val="0067560F"/>
    <w:rsid w:val="00675B4B"/>
    <w:rsid w:val="00675EA2"/>
    <w:rsid w:val="00675F66"/>
    <w:rsid w:val="00675F83"/>
    <w:rsid w:val="00676063"/>
    <w:rsid w:val="006764FA"/>
    <w:rsid w:val="0067681B"/>
    <w:rsid w:val="00676EEB"/>
    <w:rsid w:val="0067701A"/>
    <w:rsid w:val="006771CC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AC6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E6"/>
    <w:rsid w:val="006833FE"/>
    <w:rsid w:val="006835CF"/>
    <w:rsid w:val="00683655"/>
    <w:rsid w:val="0068392E"/>
    <w:rsid w:val="00683A77"/>
    <w:rsid w:val="00683E1E"/>
    <w:rsid w:val="006846E0"/>
    <w:rsid w:val="00684E55"/>
    <w:rsid w:val="00685109"/>
    <w:rsid w:val="0068588B"/>
    <w:rsid w:val="00685A2A"/>
    <w:rsid w:val="00685EB5"/>
    <w:rsid w:val="006861D7"/>
    <w:rsid w:val="006861E4"/>
    <w:rsid w:val="0068621D"/>
    <w:rsid w:val="006862DE"/>
    <w:rsid w:val="00686441"/>
    <w:rsid w:val="00686BA5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D17"/>
    <w:rsid w:val="00690E85"/>
    <w:rsid w:val="00691106"/>
    <w:rsid w:val="00691223"/>
    <w:rsid w:val="00691810"/>
    <w:rsid w:val="00691FB9"/>
    <w:rsid w:val="00692465"/>
    <w:rsid w:val="006924F6"/>
    <w:rsid w:val="0069284F"/>
    <w:rsid w:val="00692896"/>
    <w:rsid w:val="00692C4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591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72E9"/>
    <w:rsid w:val="00697402"/>
    <w:rsid w:val="00697481"/>
    <w:rsid w:val="006975A1"/>
    <w:rsid w:val="006976B3"/>
    <w:rsid w:val="00697796"/>
    <w:rsid w:val="00697D34"/>
    <w:rsid w:val="00697EB4"/>
    <w:rsid w:val="00697F84"/>
    <w:rsid w:val="006A02EE"/>
    <w:rsid w:val="006A03CD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23"/>
    <w:rsid w:val="006A287D"/>
    <w:rsid w:val="006A2C10"/>
    <w:rsid w:val="006A2D43"/>
    <w:rsid w:val="006A2D98"/>
    <w:rsid w:val="006A2EBB"/>
    <w:rsid w:val="006A2F97"/>
    <w:rsid w:val="006A3036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E56"/>
    <w:rsid w:val="006B4F72"/>
    <w:rsid w:val="006B501F"/>
    <w:rsid w:val="006B50B1"/>
    <w:rsid w:val="006B51C2"/>
    <w:rsid w:val="006B5535"/>
    <w:rsid w:val="006B5919"/>
    <w:rsid w:val="006B6222"/>
    <w:rsid w:val="006B634A"/>
    <w:rsid w:val="006B64AC"/>
    <w:rsid w:val="006B64ED"/>
    <w:rsid w:val="006B6B5E"/>
    <w:rsid w:val="006B7611"/>
    <w:rsid w:val="006B78F2"/>
    <w:rsid w:val="006B796D"/>
    <w:rsid w:val="006B79BB"/>
    <w:rsid w:val="006C019A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1D6B"/>
    <w:rsid w:val="006C27BA"/>
    <w:rsid w:val="006C2DD1"/>
    <w:rsid w:val="006C31F4"/>
    <w:rsid w:val="006C326E"/>
    <w:rsid w:val="006C3459"/>
    <w:rsid w:val="006C3915"/>
    <w:rsid w:val="006C3FF9"/>
    <w:rsid w:val="006C4283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6F5"/>
    <w:rsid w:val="006C7878"/>
    <w:rsid w:val="006C78AB"/>
    <w:rsid w:val="006C7E15"/>
    <w:rsid w:val="006D00A0"/>
    <w:rsid w:val="006D00E7"/>
    <w:rsid w:val="006D03B5"/>
    <w:rsid w:val="006D0737"/>
    <w:rsid w:val="006D07D5"/>
    <w:rsid w:val="006D0945"/>
    <w:rsid w:val="006D0AB6"/>
    <w:rsid w:val="006D2552"/>
    <w:rsid w:val="006D2573"/>
    <w:rsid w:val="006D257D"/>
    <w:rsid w:val="006D264D"/>
    <w:rsid w:val="006D281B"/>
    <w:rsid w:val="006D2A72"/>
    <w:rsid w:val="006D2A7A"/>
    <w:rsid w:val="006D2BEA"/>
    <w:rsid w:val="006D2F62"/>
    <w:rsid w:val="006D304E"/>
    <w:rsid w:val="006D356A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A25"/>
    <w:rsid w:val="006D7D8B"/>
    <w:rsid w:val="006D7F2C"/>
    <w:rsid w:val="006E03A9"/>
    <w:rsid w:val="006E0487"/>
    <w:rsid w:val="006E06D1"/>
    <w:rsid w:val="006E07DD"/>
    <w:rsid w:val="006E0916"/>
    <w:rsid w:val="006E104E"/>
    <w:rsid w:val="006E10D6"/>
    <w:rsid w:val="006E10E4"/>
    <w:rsid w:val="006E1160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5C0"/>
    <w:rsid w:val="006E56DE"/>
    <w:rsid w:val="006E5ABE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E7751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C8"/>
    <w:rsid w:val="006F4ED5"/>
    <w:rsid w:val="006F5215"/>
    <w:rsid w:val="006F5485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0AD"/>
    <w:rsid w:val="00701481"/>
    <w:rsid w:val="00701642"/>
    <w:rsid w:val="007017AE"/>
    <w:rsid w:val="007019E9"/>
    <w:rsid w:val="00701B39"/>
    <w:rsid w:val="00701CAA"/>
    <w:rsid w:val="007021F9"/>
    <w:rsid w:val="0070273A"/>
    <w:rsid w:val="00702BB7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853"/>
    <w:rsid w:val="00705A95"/>
    <w:rsid w:val="0070609C"/>
    <w:rsid w:val="007064B0"/>
    <w:rsid w:val="007065CA"/>
    <w:rsid w:val="00706667"/>
    <w:rsid w:val="007068F9"/>
    <w:rsid w:val="00706E26"/>
    <w:rsid w:val="00706F4D"/>
    <w:rsid w:val="007070EE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7ED"/>
    <w:rsid w:val="00714E66"/>
    <w:rsid w:val="00714EA5"/>
    <w:rsid w:val="0071519A"/>
    <w:rsid w:val="00715302"/>
    <w:rsid w:val="007156F7"/>
    <w:rsid w:val="00715B24"/>
    <w:rsid w:val="00715BD5"/>
    <w:rsid w:val="00715CFC"/>
    <w:rsid w:val="00716802"/>
    <w:rsid w:val="007168C9"/>
    <w:rsid w:val="00716A9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F9"/>
    <w:rsid w:val="00725143"/>
    <w:rsid w:val="00725270"/>
    <w:rsid w:val="00725E6A"/>
    <w:rsid w:val="00725EE9"/>
    <w:rsid w:val="00726080"/>
    <w:rsid w:val="007260C5"/>
    <w:rsid w:val="00726624"/>
    <w:rsid w:val="0072681A"/>
    <w:rsid w:val="00726E86"/>
    <w:rsid w:val="007273ED"/>
    <w:rsid w:val="00727665"/>
    <w:rsid w:val="00727C8F"/>
    <w:rsid w:val="00727D10"/>
    <w:rsid w:val="00727DEB"/>
    <w:rsid w:val="00727ECB"/>
    <w:rsid w:val="00727F08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0C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E55"/>
    <w:rsid w:val="00736F15"/>
    <w:rsid w:val="007370D8"/>
    <w:rsid w:val="00737211"/>
    <w:rsid w:val="00737330"/>
    <w:rsid w:val="007374F8"/>
    <w:rsid w:val="00737AB7"/>
    <w:rsid w:val="00740018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626"/>
    <w:rsid w:val="00743AD7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7DB"/>
    <w:rsid w:val="00746830"/>
    <w:rsid w:val="0074694A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82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860"/>
    <w:rsid w:val="00757B38"/>
    <w:rsid w:val="00757FD5"/>
    <w:rsid w:val="007602DD"/>
    <w:rsid w:val="007608F6"/>
    <w:rsid w:val="00760E6F"/>
    <w:rsid w:val="0076121B"/>
    <w:rsid w:val="0076169B"/>
    <w:rsid w:val="00761928"/>
    <w:rsid w:val="00761EF9"/>
    <w:rsid w:val="00762067"/>
    <w:rsid w:val="007620AC"/>
    <w:rsid w:val="00762240"/>
    <w:rsid w:val="0076232A"/>
    <w:rsid w:val="00762390"/>
    <w:rsid w:val="0076257B"/>
    <w:rsid w:val="007625A2"/>
    <w:rsid w:val="00762713"/>
    <w:rsid w:val="007629ED"/>
    <w:rsid w:val="00762B3D"/>
    <w:rsid w:val="00762E0B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730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AF"/>
    <w:rsid w:val="007724DA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785"/>
    <w:rsid w:val="00781DC7"/>
    <w:rsid w:val="00781FD8"/>
    <w:rsid w:val="007821B1"/>
    <w:rsid w:val="0078260A"/>
    <w:rsid w:val="00782792"/>
    <w:rsid w:val="007827BD"/>
    <w:rsid w:val="00782AA2"/>
    <w:rsid w:val="00782B8B"/>
    <w:rsid w:val="0078311A"/>
    <w:rsid w:val="00783201"/>
    <w:rsid w:val="007832F5"/>
    <w:rsid w:val="007834C1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A7A"/>
    <w:rsid w:val="00785B72"/>
    <w:rsid w:val="007862D7"/>
    <w:rsid w:val="007864D6"/>
    <w:rsid w:val="00786656"/>
    <w:rsid w:val="007868EB"/>
    <w:rsid w:val="00786CC1"/>
    <w:rsid w:val="00786CF1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34E0"/>
    <w:rsid w:val="007937A9"/>
    <w:rsid w:val="00793CE3"/>
    <w:rsid w:val="0079484A"/>
    <w:rsid w:val="0079498D"/>
    <w:rsid w:val="00794E19"/>
    <w:rsid w:val="007959C8"/>
    <w:rsid w:val="00795BEF"/>
    <w:rsid w:val="00795E27"/>
    <w:rsid w:val="007960CD"/>
    <w:rsid w:val="00796399"/>
    <w:rsid w:val="00796822"/>
    <w:rsid w:val="007968DE"/>
    <w:rsid w:val="00796A8C"/>
    <w:rsid w:val="00796E8E"/>
    <w:rsid w:val="00797315"/>
    <w:rsid w:val="00797350"/>
    <w:rsid w:val="007973E0"/>
    <w:rsid w:val="007974CF"/>
    <w:rsid w:val="00797917"/>
    <w:rsid w:val="00797D27"/>
    <w:rsid w:val="00797EAE"/>
    <w:rsid w:val="007A007D"/>
    <w:rsid w:val="007A1EBA"/>
    <w:rsid w:val="007A1F87"/>
    <w:rsid w:val="007A2065"/>
    <w:rsid w:val="007A2150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3E3"/>
    <w:rsid w:val="007A7F6C"/>
    <w:rsid w:val="007B0266"/>
    <w:rsid w:val="007B027A"/>
    <w:rsid w:val="007B02F4"/>
    <w:rsid w:val="007B0542"/>
    <w:rsid w:val="007B05B1"/>
    <w:rsid w:val="007B0975"/>
    <w:rsid w:val="007B0AB6"/>
    <w:rsid w:val="007B1009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96D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560"/>
    <w:rsid w:val="007B6A32"/>
    <w:rsid w:val="007B6B20"/>
    <w:rsid w:val="007B6B25"/>
    <w:rsid w:val="007B6DF4"/>
    <w:rsid w:val="007B71B9"/>
    <w:rsid w:val="007B71DC"/>
    <w:rsid w:val="007B7363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06F"/>
    <w:rsid w:val="007C22C2"/>
    <w:rsid w:val="007C235A"/>
    <w:rsid w:val="007C23AA"/>
    <w:rsid w:val="007C24CB"/>
    <w:rsid w:val="007C2646"/>
    <w:rsid w:val="007C2943"/>
    <w:rsid w:val="007C2C8F"/>
    <w:rsid w:val="007C2E0D"/>
    <w:rsid w:val="007C2ECA"/>
    <w:rsid w:val="007C308C"/>
    <w:rsid w:val="007C3172"/>
    <w:rsid w:val="007C361C"/>
    <w:rsid w:val="007C36F1"/>
    <w:rsid w:val="007C43A2"/>
    <w:rsid w:val="007C46D9"/>
    <w:rsid w:val="007C4AF4"/>
    <w:rsid w:val="007C4C55"/>
    <w:rsid w:val="007C57C7"/>
    <w:rsid w:val="007C596C"/>
    <w:rsid w:val="007C6D50"/>
    <w:rsid w:val="007C705D"/>
    <w:rsid w:val="007C716E"/>
    <w:rsid w:val="007C732F"/>
    <w:rsid w:val="007C77E6"/>
    <w:rsid w:val="007C7F65"/>
    <w:rsid w:val="007D01CE"/>
    <w:rsid w:val="007D0385"/>
    <w:rsid w:val="007D05E1"/>
    <w:rsid w:val="007D074E"/>
    <w:rsid w:val="007D08F9"/>
    <w:rsid w:val="007D0CBC"/>
    <w:rsid w:val="007D0CCA"/>
    <w:rsid w:val="007D0E96"/>
    <w:rsid w:val="007D0FCF"/>
    <w:rsid w:val="007D11B7"/>
    <w:rsid w:val="007D1380"/>
    <w:rsid w:val="007D1888"/>
    <w:rsid w:val="007D1977"/>
    <w:rsid w:val="007D1DD5"/>
    <w:rsid w:val="007D2233"/>
    <w:rsid w:val="007D2A5B"/>
    <w:rsid w:val="007D2B27"/>
    <w:rsid w:val="007D2CA9"/>
    <w:rsid w:val="007D3049"/>
    <w:rsid w:val="007D34A4"/>
    <w:rsid w:val="007D378B"/>
    <w:rsid w:val="007D394A"/>
    <w:rsid w:val="007D3DEE"/>
    <w:rsid w:val="007D3EBD"/>
    <w:rsid w:val="007D4338"/>
    <w:rsid w:val="007D4401"/>
    <w:rsid w:val="007D468D"/>
    <w:rsid w:val="007D4722"/>
    <w:rsid w:val="007D476C"/>
    <w:rsid w:val="007D4804"/>
    <w:rsid w:val="007D4C74"/>
    <w:rsid w:val="007D4DC2"/>
    <w:rsid w:val="007D4F71"/>
    <w:rsid w:val="007D52EC"/>
    <w:rsid w:val="007D59A6"/>
    <w:rsid w:val="007D5B33"/>
    <w:rsid w:val="007D5E2B"/>
    <w:rsid w:val="007D609A"/>
    <w:rsid w:val="007D619F"/>
    <w:rsid w:val="007D6C43"/>
    <w:rsid w:val="007D6E98"/>
    <w:rsid w:val="007D6FA8"/>
    <w:rsid w:val="007D701B"/>
    <w:rsid w:val="007D7146"/>
    <w:rsid w:val="007D71E3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208A"/>
    <w:rsid w:val="007E2160"/>
    <w:rsid w:val="007E2167"/>
    <w:rsid w:val="007E248B"/>
    <w:rsid w:val="007E2722"/>
    <w:rsid w:val="007E2B0D"/>
    <w:rsid w:val="007E2BA3"/>
    <w:rsid w:val="007E2D52"/>
    <w:rsid w:val="007E2E32"/>
    <w:rsid w:val="007E33A4"/>
    <w:rsid w:val="007E3D35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60A3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189F"/>
    <w:rsid w:val="008018AD"/>
    <w:rsid w:val="00801AF4"/>
    <w:rsid w:val="00802272"/>
    <w:rsid w:val="0080258D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5393"/>
    <w:rsid w:val="008054D6"/>
    <w:rsid w:val="0080573C"/>
    <w:rsid w:val="00805A55"/>
    <w:rsid w:val="00805C23"/>
    <w:rsid w:val="0080606B"/>
    <w:rsid w:val="00806128"/>
    <w:rsid w:val="00806237"/>
    <w:rsid w:val="008062F4"/>
    <w:rsid w:val="00806503"/>
    <w:rsid w:val="008065F7"/>
    <w:rsid w:val="00806A74"/>
    <w:rsid w:val="00806BD4"/>
    <w:rsid w:val="008073AC"/>
    <w:rsid w:val="00807581"/>
    <w:rsid w:val="00807C98"/>
    <w:rsid w:val="00807E71"/>
    <w:rsid w:val="00810CF4"/>
    <w:rsid w:val="00810DA7"/>
    <w:rsid w:val="008110BE"/>
    <w:rsid w:val="0081134F"/>
    <w:rsid w:val="008117A4"/>
    <w:rsid w:val="00811EB9"/>
    <w:rsid w:val="00812F46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4E48"/>
    <w:rsid w:val="00814F83"/>
    <w:rsid w:val="008153A5"/>
    <w:rsid w:val="0081588A"/>
    <w:rsid w:val="00815A1A"/>
    <w:rsid w:val="00815B6F"/>
    <w:rsid w:val="00815CE7"/>
    <w:rsid w:val="00815D6F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657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16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3EE"/>
    <w:rsid w:val="008258EF"/>
    <w:rsid w:val="008259EB"/>
    <w:rsid w:val="00825A89"/>
    <w:rsid w:val="00825AFE"/>
    <w:rsid w:val="00825B54"/>
    <w:rsid w:val="008267FA"/>
    <w:rsid w:val="00826E72"/>
    <w:rsid w:val="00827673"/>
    <w:rsid w:val="00827823"/>
    <w:rsid w:val="00827A36"/>
    <w:rsid w:val="00827CD2"/>
    <w:rsid w:val="00827E7C"/>
    <w:rsid w:val="00827EEF"/>
    <w:rsid w:val="0083004C"/>
    <w:rsid w:val="008301DB"/>
    <w:rsid w:val="00830A55"/>
    <w:rsid w:val="00830C4D"/>
    <w:rsid w:val="00830D51"/>
    <w:rsid w:val="008311BE"/>
    <w:rsid w:val="00831209"/>
    <w:rsid w:val="0083151D"/>
    <w:rsid w:val="008315C3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D65"/>
    <w:rsid w:val="00834046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732"/>
    <w:rsid w:val="00836799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371"/>
    <w:rsid w:val="008436C5"/>
    <w:rsid w:val="00843806"/>
    <w:rsid w:val="00843813"/>
    <w:rsid w:val="00843953"/>
    <w:rsid w:val="00843A7B"/>
    <w:rsid w:val="00843C63"/>
    <w:rsid w:val="00843F2D"/>
    <w:rsid w:val="0084437C"/>
    <w:rsid w:val="00844956"/>
    <w:rsid w:val="00844FF7"/>
    <w:rsid w:val="00845BA7"/>
    <w:rsid w:val="00845E5D"/>
    <w:rsid w:val="00846027"/>
    <w:rsid w:val="008461CD"/>
    <w:rsid w:val="00846AA6"/>
    <w:rsid w:val="00846C8A"/>
    <w:rsid w:val="00846E0D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1F2B"/>
    <w:rsid w:val="008520B7"/>
    <w:rsid w:val="00852791"/>
    <w:rsid w:val="0085310F"/>
    <w:rsid w:val="00853840"/>
    <w:rsid w:val="00853858"/>
    <w:rsid w:val="00853883"/>
    <w:rsid w:val="00853D8E"/>
    <w:rsid w:val="00853F0F"/>
    <w:rsid w:val="00854304"/>
    <w:rsid w:val="00854665"/>
    <w:rsid w:val="0085467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57BBF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969"/>
    <w:rsid w:val="008619EA"/>
    <w:rsid w:val="00861AEF"/>
    <w:rsid w:val="00861F6B"/>
    <w:rsid w:val="00862099"/>
    <w:rsid w:val="008623DF"/>
    <w:rsid w:val="008623F3"/>
    <w:rsid w:val="00862871"/>
    <w:rsid w:val="0086292F"/>
    <w:rsid w:val="00862DBC"/>
    <w:rsid w:val="008632A2"/>
    <w:rsid w:val="0086340D"/>
    <w:rsid w:val="00863622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B51"/>
    <w:rsid w:val="00865D20"/>
    <w:rsid w:val="00866449"/>
    <w:rsid w:val="00866877"/>
    <w:rsid w:val="0086689C"/>
    <w:rsid w:val="00866F4D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E05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137"/>
    <w:rsid w:val="008815CD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CFB"/>
    <w:rsid w:val="008860F7"/>
    <w:rsid w:val="00886134"/>
    <w:rsid w:val="00886198"/>
    <w:rsid w:val="0088621F"/>
    <w:rsid w:val="008864EC"/>
    <w:rsid w:val="008866F8"/>
    <w:rsid w:val="008868B6"/>
    <w:rsid w:val="00886C8B"/>
    <w:rsid w:val="00886F1B"/>
    <w:rsid w:val="008871E1"/>
    <w:rsid w:val="008872A2"/>
    <w:rsid w:val="00887368"/>
    <w:rsid w:val="00887638"/>
    <w:rsid w:val="00887994"/>
    <w:rsid w:val="00887D4B"/>
    <w:rsid w:val="00887E6B"/>
    <w:rsid w:val="00887F66"/>
    <w:rsid w:val="0089040E"/>
    <w:rsid w:val="0089056E"/>
    <w:rsid w:val="008906D9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98"/>
    <w:rsid w:val="008916A7"/>
    <w:rsid w:val="0089225F"/>
    <w:rsid w:val="00892D3E"/>
    <w:rsid w:val="00892EF8"/>
    <w:rsid w:val="00893232"/>
    <w:rsid w:val="008932CA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A93"/>
    <w:rsid w:val="00894B8B"/>
    <w:rsid w:val="008953CE"/>
    <w:rsid w:val="00895526"/>
    <w:rsid w:val="00895562"/>
    <w:rsid w:val="00895764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2EC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3E6"/>
    <w:rsid w:val="008A165F"/>
    <w:rsid w:val="008A1D71"/>
    <w:rsid w:val="008A225C"/>
    <w:rsid w:val="008A25D5"/>
    <w:rsid w:val="008A25E0"/>
    <w:rsid w:val="008A278A"/>
    <w:rsid w:val="008A2851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7CB"/>
    <w:rsid w:val="008A6A1B"/>
    <w:rsid w:val="008A6AD1"/>
    <w:rsid w:val="008A6FB4"/>
    <w:rsid w:val="008A7282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6C8"/>
    <w:rsid w:val="008B18FD"/>
    <w:rsid w:val="008B1FEC"/>
    <w:rsid w:val="008B24BC"/>
    <w:rsid w:val="008B2512"/>
    <w:rsid w:val="008B272C"/>
    <w:rsid w:val="008B301A"/>
    <w:rsid w:val="008B3143"/>
    <w:rsid w:val="008B331D"/>
    <w:rsid w:val="008B388A"/>
    <w:rsid w:val="008B392F"/>
    <w:rsid w:val="008B3972"/>
    <w:rsid w:val="008B3AF0"/>
    <w:rsid w:val="008B3CCB"/>
    <w:rsid w:val="008B3E10"/>
    <w:rsid w:val="008B3E55"/>
    <w:rsid w:val="008B3F68"/>
    <w:rsid w:val="008B4076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101B"/>
    <w:rsid w:val="008C108F"/>
    <w:rsid w:val="008C149E"/>
    <w:rsid w:val="008C1727"/>
    <w:rsid w:val="008C1B3D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3E5D"/>
    <w:rsid w:val="008C45AC"/>
    <w:rsid w:val="008C46EB"/>
    <w:rsid w:val="008C4791"/>
    <w:rsid w:val="008C4D6D"/>
    <w:rsid w:val="008C4D94"/>
    <w:rsid w:val="008C526F"/>
    <w:rsid w:val="008C54E8"/>
    <w:rsid w:val="008C55F2"/>
    <w:rsid w:val="008C5A9E"/>
    <w:rsid w:val="008C5B2D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70"/>
    <w:rsid w:val="008C7912"/>
    <w:rsid w:val="008C7924"/>
    <w:rsid w:val="008D0038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303"/>
    <w:rsid w:val="008D263C"/>
    <w:rsid w:val="008D2F0F"/>
    <w:rsid w:val="008D32F2"/>
    <w:rsid w:val="008D33A8"/>
    <w:rsid w:val="008D36C3"/>
    <w:rsid w:val="008D3CAF"/>
    <w:rsid w:val="008D3E8A"/>
    <w:rsid w:val="008D3ED8"/>
    <w:rsid w:val="008D451F"/>
    <w:rsid w:val="008D4675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4DD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CE1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AF9"/>
    <w:rsid w:val="008E7BE0"/>
    <w:rsid w:val="008E7BF7"/>
    <w:rsid w:val="008E7DCA"/>
    <w:rsid w:val="008E7F34"/>
    <w:rsid w:val="008F0236"/>
    <w:rsid w:val="008F02AD"/>
    <w:rsid w:val="008F054B"/>
    <w:rsid w:val="008F09DB"/>
    <w:rsid w:val="008F0B9F"/>
    <w:rsid w:val="008F0C50"/>
    <w:rsid w:val="008F1040"/>
    <w:rsid w:val="008F12BC"/>
    <w:rsid w:val="008F14DB"/>
    <w:rsid w:val="008F1838"/>
    <w:rsid w:val="008F1D35"/>
    <w:rsid w:val="008F1E19"/>
    <w:rsid w:val="008F1E50"/>
    <w:rsid w:val="008F1EEE"/>
    <w:rsid w:val="008F2055"/>
    <w:rsid w:val="008F25D9"/>
    <w:rsid w:val="008F27A4"/>
    <w:rsid w:val="008F282D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D3"/>
    <w:rsid w:val="008F59E0"/>
    <w:rsid w:val="008F5F41"/>
    <w:rsid w:val="008F62D0"/>
    <w:rsid w:val="008F6823"/>
    <w:rsid w:val="008F6E9C"/>
    <w:rsid w:val="008F71E0"/>
    <w:rsid w:val="008F72EE"/>
    <w:rsid w:val="008F739E"/>
    <w:rsid w:val="008F764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608"/>
    <w:rsid w:val="00901707"/>
    <w:rsid w:val="009017F4"/>
    <w:rsid w:val="009019DA"/>
    <w:rsid w:val="00901F89"/>
    <w:rsid w:val="0090215E"/>
    <w:rsid w:val="009022D5"/>
    <w:rsid w:val="009024E9"/>
    <w:rsid w:val="00902978"/>
    <w:rsid w:val="00902A12"/>
    <w:rsid w:val="00902B07"/>
    <w:rsid w:val="00902DD6"/>
    <w:rsid w:val="00902EA2"/>
    <w:rsid w:val="00902F48"/>
    <w:rsid w:val="00903488"/>
    <w:rsid w:val="00903543"/>
    <w:rsid w:val="00903B61"/>
    <w:rsid w:val="00903BDA"/>
    <w:rsid w:val="00903BEA"/>
    <w:rsid w:val="00903D0D"/>
    <w:rsid w:val="00903DD6"/>
    <w:rsid w:val="00903EC5"/>
    <w:rsid w:val="0090422E"/>
    <w:rsid w:val="00904302"/>
    <w:rsid w:val="0090460A"/>
    <w:rsid w:val="00904A9F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FB0"/>
    <w:rsid w:val="009071AC"/>
    <w:rsid w:val="009072B0"/>
    <w:rsid w:val="00907404"/>
    <w:rsid w:val="009079B1"/>
    <w:rsid w:val="00907B86"/>
    <w:rsid w:val="00907C32"/>
    <w:rsid w:val="00907D67"/>
    <w:rsid w:val="009101BF"/>
    <w:rsid w:val="00910302"/>
    <w:rsid w:val="009107B3"/>
    <w:rsid w:val="00910A9E"/>
    <w:rsid w:val="00910C3F"/>
    <w:rsid w:val="00910CB6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B5D"/>
    <w:rsid w:val="00913B8E"/>
    <w:rsid w:val="00913FC3"/>
    <w:rsid w:val="00913FE1"/>
    <w:rsid w:val="00914096"/>
    <w:rsid w:val="009145BD"/>
    <w:rsid w:val="00914607"/>
    <w:rsid w:val="00914CDD"/>
    <w:rsid w:val="0091508D"/>
    <w:rsid w:val="00915132"/>
    <w:rsid w:val="0091537B"/>
    <w:rsid w:val="0091590A"/>
    <w:rsid w:val="00915A48"/>
    <w:rsid w:val="00915C78"/>
    <w:rsid w:val="00916451"/>
    <w:rsid w:val="009167D9"/>
    <w:rsid w:val="00916848"/>
    <w:rsid w:val="00916AA7"/>
    <w:rsid w:val="00916D36"/>
    <w:rsid w:val="00916E0B"/>
    <w:rsid w:val="009177C9"/>
    <w:rsid w:val="00917972"/>
    <w:rsid w:val="00917B24"/>
    <w:rsid w:val="009200F4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442"/>
    <w:rsid w:val="00924635"/>
    <w:rsid w:val="00924952"/>
    <w:rsid w:val="00925239"/>
    <w:rsid w:val="009254DB"/>
    <w:rsid w:val="00925904"/>
    <w:rsid w:val="009259A0"/>
    <w:rsid w:val="00925F58"/>
    <w:rsid w:val="009260E0"/>
    <w:rsid w:val="0092621B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61E"/>
    <w:rsid w:val="009276E2"/>
    <w:rsid w:val="0092787D"/>
    <w:rsid w:val="009279D2"/>
    <w:rsid w:val="00927E36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3AF"/>
    <w:rsid w:val="00936501"/>
    <w:rsid w:val="0093657D"/>
    <w:rsid w:val="009367F0"/>
    <w:rsid w:val="00936969"/>
    <w:rsid w:val="00936CFA"/>
    <w:rsid w:val="009370D8"/>
    <w:rsid w:val="009370FA"/>
    <w:rsid w:val="00937397"/>
    <w:rsid w:val="00937D36"/>
    <w:rsid w:val="009407E1"/>
    <w:rsid w:val="00940B6A"/>
    <w:rsid w:val="00940C21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2BE8"/>
    <w:rsid w:val="00943052"/>
    <w:rsid w:val="009430B6"/>
    <w:rsid w:val="0094387B"/>
    <w:rsid w:val="009438AF"/>
    <w:rsid w:val="009438DA"/>
    <w:rsid w:val="00943B2D"/>
    <w:rsid w:val="00943E40"/>
    <w:rsid w:val="00943F0E"/>
    <w:rsid w:val="009442A5"/>
    <w:rsid w:val="009453CF"/>
    <w:rsid w:val="009454D1"/>
    <w:rsid w:val="00945542"/>
    <w:rsid w:val="0094561E"/>
    <w:rsid w:val="00945800"/>
    <w:rsid w:val="00945B83"/>
    <w:rsid w:val="00945D06"/>
    <w:rsid w:val="00946209"/>
    <w:rsid w:val="0094664B"/>
    <w:rsid w:val="0094682D"/>
    <w:rsid w:val="009469AC"/>
    <w:rsid w:val="00946EBE"/>
    <w:rsid w:val="00947514"/>
    <w:rsid w:val="009475E3"/>
    <w:rsid w:val="009476EF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7060"/>
    <w:rsid w:val="00957494"/>
    <w:rsid w:val="009576F0"/>
    <w:rsid w:val="00957B1D"/>
    <w:rsid w:val="00957B2C"/>
    <w:rsid w:val="00957CCB"/>
    <w:rsid w:val="00957F5E"/>
    <w:rsid w:val="009600BF"/>
    <w:rsid w:val="00960A27"/>
    <w:rsid w:val="00960A91"/>
    <w:rsid w:val="00960DC0"/>
    <w:rsid w:val="00960FEF"/>
    <w:rsid w:val="00961050"/>
    <w:rsid w:val="009612D5"/>
    <w:rsid w:val="009614F8"/>
    <w:rsid w:val="00961979"/>
    <w:rsid w:val="00961BA1"/>
    <w:rsid w:val="00961E10"/>
    <w:rsid w:val="00961F4B"/>
    <w:rsid w:val="00961F6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40F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67C1A"/>
    <w:rsid w:val="00970052"/>
    <w:rsid w:val="0097006C"/>
    <w:rsid w:val="009708C2"/>
    <w:rsid w:val="0097092E"/>
    <w:rsid w:val="00970CD5"/>
    <w:rsid w:val="00970F42"/>
    <w:rsid w:val="00970FC5"/>
    <w:rsid w:val="00971220"/>
    <w:rsid w:val="0097191A"/>
    <w:rsid w:val="009719C8"/>
    <w:rsid w:val="00971AE0"/>
    <w:rsid w:val="00971C2B"/>
    <w:rsid w:val="00971CB7"/>
    <w:rsid w:val="00971DC4"/>
    <w:rsid w:val="009720E1"/>
    <w:rsid w:val="009725C4"/>
    <w:rsid w:val="0097260A"/>
    <w:rsid w:val="00972713"/>
    <w:rsid w:val="00972BDE"/>
    <w:rsid w:val="00972D1B"/>
    <w:rsid w:val="00973549"/>
    <w:rsid w:val="00973CCD"/>
    <w:rsid w:val="00973E5C"/>
    <w:rsid w:val="00973ED0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1D5"/>
    <w:rsid w:val="0097621C"/>
    <w:rsid w:val="009763FA"/>
    <w:rsid w:val="00976437"/>
    <w:rsid w:val="009764C8"/>
    <w:rsid w:val="00976878"/>
    <w:rsid w:val="00976954"/>
    <w:rsid w:val="009769BE"/>
    <w:rsid w:val="009769F6"/>
    <w:rsid w:val="00976FF3"/>
    <w:rsid w:val="009770C6"/>
    <w:rsid w:val="00977258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B0B"/>
    <w:rsid w:val="00980C4E"/>
    <w:rsid w:val="00980C64"/>
    <w:rsid w:val="00980C9B"/>
    <w:rsid w:val="00980F09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DD9"/>
    <w:rsid w:val="00986FE0"/>
    <w:rsid w:val="009872EC"/>
    <w:rsid w:val="009873F8"/>
    <w:rsid w:val="0098753F"/>
    <w:rsid w:val="009875A7"/>
    <w:rsid w:val="00987BBE"/>
    <w:rsid w:val="00987C1B"/>
    <w:rsid w:val="00990004"/>
    <w:rsid w:val="00990226"/>
    <w:rsid w:val="009903AC"/>
    <w:rsid w:val="00990887"/>
    <w:rsid w:val="00990ABC"/>
    <w:rsid w:val="009911D3"/>
    <w:rsid w:val="00991278"/>
    <w:rsid w:val="00991472"/>
    <w:rsid w:val="0099169C"/>
    <w:rsid w:val="0099171B"/>
    <w:rsid w:val="009919CF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2D7"/>
    <w:rsid w:val="00996929"/>
    <w:rsid w:val="00996B88"/>
    <w:rsid w:val="00996D0D"/>
    <w:rsid w:val="00996E20"/>
    <w:rsid w:val="0099731A"/>
    <w:rsid w:val="00997388"/>
    <w:rsid w:val="009979FF"/>
    <w:rsid w:val="00997B65"/>
    <w:rsid w:val="009A0488"/>
    <w:rsid w:val="009A062A"/>
    <w:rsid w:val="009A0705"/>
    <w:rsid w:val="009A10D5"/>
    <w:rsid w:val="009A15F9"/>
    <w:rsid w:val="009A1624"/>
    <w:rsid w:val="009A1ADE"/>
    <w:rsid w:val="009A1C7F"/>
    <w:rsid w:val="009A1EE4"/>
    <w:rsid w:val="009A21E2"/>
    <w:rsid w:val="009A240A"/>
    <w:rsid w:val="009A28B3"/>
    <w:rsid w:val="009A2961"/>
    <w:rsid w:val="009A2A45"/>
    <w:rsid w:val="009A2F31"/>
    <w:rsid w:val="009A35AF"/>
    <w:rsid w:val="009A35B5"/>
    <w:rsid w:val="009A36B8"/>
    <w:rsid w:val="009A3C23"/>
    <w:rsid w:val="009A3EBA"/>
    <w:rsid w:val="009A43E8"/>
    <w:rsid w:val="009A497C"/>
    <w:rsid w:val="009A4C4F"/>
    <w:rsid w:val="009A4C61"/>
    <w:rsid w:val="009A4DB9"/>
    <w:rsid w:val="009A4F10"/>
    <w:rsid w:val="009A5050"/>
    <w:rsid w:val="009A59F6"/>
    <w:rsid w:val="009A5BAA"/>
    <w:rsid w:val="009A5C53"/>
    <w:rsid w:val="009A5C9E"/>
    <w:rsid w:val="009A5DD5"/>
    <w:rsid w:val="009A5EE2"/>
    <w:rsid w:val="009A6300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CDC"/>
    <w:rsid w:val="009B2E5A"/>
    <w:rsid w:val="009B2EF1"/>
    <w:rsid w:val="009B2F4B"/>
    <w:rsid w:val="009B307D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EEB"/>
    <w:rsid w:val="009C2120"/>
    <w:rsid w:val="009C213B"/>
    <w:rsid w:val="009C2640"/>
    <w:rsid w:val="009C275B"/>
    <w:rsid w:val="009C2857"/>
    <w:rsid w:val="009C2BB9"/>
    <w:rsid w:val="009C33C8"/>
    <w:rsid w:val="009C347E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FC3"/>
    <w:rsid w:val="009C6A14"/>
    <w:rsid w:val="009C71E9"/>
    <w:rsid w:val="009C7976"/>
    <w:rsid w:val="009C7DF2"/>
    <w:rsid w:val="009C7E9B"/>
    <w:rsid w:val="009C7EBB"/>
    <w:rsid w:val="009D03D5"/>
    <w:rsid w:val="009D08F1"/>
    <w:rsid w:val="009D0BEE"/>
    <w:rsid w:val="009D0CFC"/>
    <w:rsid w:val="009D0E73"/>
    <w:rsid w:val="009D0EBF"/>
    <w:rsid w:val="009D132C"/>
    <w:rsid w:val="009D197B"/>
    <w:rsid w:val="009D19F3"/>
    <w:rsid w:val="009D1F90"/>
    <w:rsid w:val="009D1FCA"/>
    <w:rsid w:val="009D23AD"/>
    <w:rsid w:val="009D2771"/>
    <w:rsid w:val="009D281D"/>
    <w:rsid w:val="009D3150"/>
    <w:rsid w:val="009D318B"/>
    <w:rsid w:val="009D3311"/>
    <w:rsid w:val="009D3490"/>
    <w:rsid w:val="009D3CB8"/>
    <w:rsid w:val="009D3F85"/>
    <w:rsid w:val="009D40F6"/>
    <w:rsid w:val="009D4525"/>
    <w:rsid w:val="009D4580"/>
    <w:rsid w:val="009D471B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6D03"/>
    <w:rsid w:val="009D705A"/>
    <w:rsid w:val="009D722F"/>
    <w:rsid w:val="009D731B"/>
    <w:rsid w:val="009D736B"/>
    <w:rsid w:val="009D75B7"/>
    <w:rsid w:val="009D76D0"/>
    <w:rsid w:val="009D7F80"/>
    <w:rsid w:val="009E0437"/>
    <w:rsid w:val="009E04A3"/>
    <w:rsid w:val="009E0731"/>
    <w:rsid w:val="009E0A3E"/>
    <w:rsid w:val="009E0BF1"/>
    <w:rsid w:val="009E0EC7"/>
    <w:rsid w:val="009E1697"/>
    <w:rsid w:val="009E219D"/>
    <w:rsid w:val="009E2344"/>
    <w:rsid w:val="009E253F"/>
    <w:rsid w:val="009E27E3"/>
    <w:rsid w:val="009E2AA4"/>
    <w:rsid w:val="009E2D76"/>
    <w:rsid w:val="009E306D"/>
    <w:rsid w:val="009E31DE"/>
    <w:rsid w:val="009E3247"/>
    <w:rsid w:val="009E3421"/>
    <w:rsid w:val="009E3645"/>
    <w:rsid w:val="009E3CB9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5B20"/>
    <w:rsid w:val="009E60BC"/>
    <w:rsid w:val="009E6749"/>
    <w:rsid w:val="009E67CA"/>
    <w:rsid w:val="009E6C49"/>
    <w:rsid w:val="009E6CD2"/>
    <w:rsid w:val="009E7307"/>
    <w:rsid w:val="009E73BD"/>
    <w:rsid w:val="009E7530"/>
    <w:rsid w:val="009E7A80"/>
    <w:rsid w:val="009E7AA0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48C"/>
    <w:rsid w:val="009F1AD5"/>
    <w:rsid w:val="009F1E30"/>
    <w:rsid w:val="009F201B"/>
    <w:rsid w:val="009F25B5"/>
    <w:rsid w:val="009F26AB"/>
    <w:rsid w:val="009F2709"/>
    <w:rsid w:val="009F2739"/>
    <w:rsid w:val="009F2E5C"/>
    <w:rsid w:val="009F300F"/>
    <w:rsid w:val="009F31BF"/>
    <w:rsid w:val="009F34BB"/>
    <w:rsid w:val="009F3585"/>
    <w:rsid w:val="009F36F5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70E2"/>
    <w:rsid w:val="009F7105"/>
    <w:rsid w:val="009F7BA3"/>
    <w:rsid w:val="009F7BB7"/>
    <w:rsid w:val="009F7C99"/>
    <w:rsid w:val="009F7D68"/>
    <w:rsid w:val="00A003D5"/>
    <w:rsid w:val="00A0069E"/>
    <w:rsid w:val="00A00C3D"/>
    <w:rsid w:val="00A01B1F"/>
    <w:rsid w:val="00A01F13"/>
    <w:rsid w:val="00A02148"/>
    <w:rsid w:val="00A02319"/>
    <w:rsid w:val="00A0296C"/>
    <w:rsid w:val="00A02A5F"/>
    <w:rsid w:val="00A02C52"/>
    <w:rsid w:val="00A0327D"/>
    <w:rsid w:val="00A037BB"/>
    <w:rsid w:val="00A03C49"/>
    <w:rsid w:val="00A03D8A"/>
    <w:rsid w:val="00A040B1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67A"/>
    <w:rsid w:val="00A06900"/>
    <w:rsid w:val="00A06A75"/>
    <w:rsid w:val="00A070C2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E2C"/>
    <w:rsid w:val="00A12F74"/>
    <w:rsid w:val="00A132A3"/>
    <w:rsid w:val="00A13702"/>
    <w:rsid w:val="00A13C38"/>
    <w:rsid w:val="00A13D06"/>
    <w:rsid w:val="00A13E5C"/>
    <w:rsid w:val="00A14490"/>
    <w:rsid w:val="00A1461E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A83"/>
    <w:rsid w:val="00A30B3B"/>
    <w:rsid w:val="00A311CB"/>
    <w:rsid w:val="00A312CD"/>
    <w:rsid w:val="00A313F7"/>
    <w:rsid w:val="00A31640"/>
    <w:rsid w:val="00A31CBD"/>
    <w:rsid w:val="00A3236D"/>
    <w:rsid w:val="00A32839"/>
    <w:rsid w:val="00A32A67"/>
    <w:rsid w:val="00A32E18"/>
    <w:rsid w:val="00A32E41"/>
    <w:rsid w:val="00A32E51"/>
    <w:rsid w:val="00A33AE4"/>
    <w:rsid w:val="00A33B9F"/>
    <w:rsid w:val="00A33EA9"/>
    <w:rsid w:val="00A34089"/>
    <w:rsid w:val="00A344F0"/>
    <w:rsid w:val="00A3462D"/>
    <w:rsid w:val="00A34777"/>
    <w:rsid w:val="00A3493F"/>
    <w:rsid w:val="00A34C1C"/>
    <w:rsid w:val="00A34D4C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901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A09"/>
    <w:rsid w:val="00A41B5D"/>
    <w:rsid w:val="00A41BBE"/>
    <w:rsid w:val="00A41DF8"/>
    <w:rsid w:val="00A41E54"/>
    <w:rsid w:val="00A41F14"/>
    <w:rsid w:val="00A42187"/>
    <w:rsid w:val="00A422EB"/>
    <w:rsid w:val="00A424B8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C47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E88"/>
    <w:rsid w:val="00A46239"/>
    <w:rsid w:val="00A4631E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BF1"/>
    <w:rsid w:val="00A51C94"/>
    <w:rsid w:val="00A51E34"/>
    <w:rsid w:val="00A520B2"/>
    <w:rsid w:val="00A5281E"/>
    <w:rsid w:val="00A52916"/>
    <w:rsid w:val="00A52A70"/>
    <w:rsid w:val="00A52B66"/>
    <w:rsid w:val="00A52BBB"/>
    <w:rsid w:val="00A52F1B"/>
    <w:rsid w:val="00A52FE7"/>
    <w:rsid w:val="00A53155"/>
    <w:rsid w:val="00A5380B"/>
    <w:rsid w:val="00A539D5"/>
    <w:rsid w:val="00A53BDC"/>
    <w:rsid w:val="00A53CE8"/>
    <w:rsid w:val="00A54039"/>
    <w:rsid w:val="00A5467D"/>
    <w:rsid w:val="00A5479F"/>
    <w:rsid w:val="00A54847"/>
    <w:rsid w:val="00A54878"/>
    <w:rsid w:val="00A54C4A"/>
    <w:rsid w:val="00A55194"/>
    <w:rsid w:val="00A551B7"/>
    <w:rsid w:val="00A552C2"/>
    <w:rsid w:val="00A553F4"/>
    <w:rsid w:val="00A55404"/>
    <w:rsid w:val="00A55B4F"/>
    <w:rsid w:val="00A565FC"/>
    <w:rsid w:val="00A566D4"/>
    <w:rsid w:val="00A57294"/>
    <w:rsid w:val="00A57825"/>
    <w:rsid w:val="00A602FE"/>
    <w:rsid w:val="00A60501"/>
    <w:rsid w:val="00A6083E"/>
    <w:rsid w:val="00A608D1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3EA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26B4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4FAF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123A"/>
    <w:rsid w:val="00A8198B"/>
    <w:rsid w:val="00A81B53"/>
    <w:rsid w:val="00A81F0A"/>
    <w:rsid w:val="00A81F2D"/>
    <w:rsid w:val="00A823A5"/>
    <w:rsid w:val="00A823AD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3C5"/>
    <w:rsid w:val="00A8677C"/>
    <w:rsid w:val="00A86864"/>
    <w:rsid w:val="00A86C9A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729B"/>
    <w:rsid w:val="00A9733E"/>
    <w:rsid w:val="00A974F8"/>
    <w:rsid w:val="00A9752E"/>
    <w:rsid w:val="00A97630"/>
    <w:rsid w:val="00A97D1B"/>
    <w:rsid w:val="00A97EBC"/>
    <w:rsid w:val="00AA00F0"/>
    <w:rsid w:val="00AA0496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3F3B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639"/>
    <w:rsid w:val="00AA572D"/>
    <w:rsid w:val="00AA583B"/>
    <w:rsid w:val="00AA6285"/>
    <w:rsid w:val="00AA67D4"/>
    <w:rsid w:val="00AA6835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1CB3"/>
    <w:rsid w:val="00AB2159"/>
    <w:rsid w:val="00AB23D5"/>
    <w:rsid w:val="00AB2C0A"/>
    <w:rsid w:val="00AB3017"/>
    <w:rsid w:val="00AB3041"/>
    <w:rsid w:val="00AB3459"/>
    <w:rsid w:val="00AB3C0E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C03"/>
    <w:rsid w:val="00AB5C63"/>
    <w:rsid w:val="00AB5D44"/>
    <w:rsid w:val="00AB649E"/>
    <w:rsid w:val="00AB6AAA"/>
    <w:rsid w:val="00AB6B1E"/>
    <w:rsid w:val="00AB6B24"/>
    <w:rsid w:val="00AB6CD7"/>
    <w:rsid w:val="00AB6D4C"/>
    <w:rsid w:val="00AB7394"/>
    <w:rsid w:val="00AB73BA"/>
    <w:rsid w:val="00AB75EC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91A"/>
    <w:rsid w:val="00AD1097"/>
    <w:rsid w:val="00AD1534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629C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0C4"/>
    <w:rsid w:val="00AE03B6"/>
    <w:rsid w:val="00AE049A"/>
    <w:rsid w:val="00AE0A5D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CD3"/>
    <w:rsid w:val="00AE4E07"/>
    <w:rsid w:val="00AE4FB3"/>
    <w:rsid w:val="00AE526B"/>
    <w:rsid w:val="00AE5481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7026"/>
    <w:rsid w:val="00AE7202"/>
    <w:rsid w:val="00AE7673"/>
    <w:rsid w:val="00AE7ACD"/>
    <w:rsid w:val="00AE7D0B"/>
    <w:rsid w:val="00AE7E70"/>
    <w:rsid w:val="00AF042B"/>
    <w:rsid w:val="00AF0542"/>
    <w:rsid w:val="00AF0619"/>
    <w:rsid w:val="00AF0C23"/>
    <w:rsid w:val="00AF12DF"/>
    <w:rsid w:val="00AF1302"/>
    <w:rsid w:val="00AF1AB2"/>
    <w:rsid w:val="00AF1B92"/>
    <w:rsid w:val="00AF1C15"/>
    <w:rsid w:val="00AF1D8E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78"/>
    <w:rsid w:val="00AF3B30"/>
    <w:rsid w:val="00AF3E35"/>
    <w:rsid w:val="00AF3E74"/>
    <w:rsid w:val="00AF46ED"/>
    <w:rsid w:val="00AF48AF"/>
    <w:rsid w:val="00AF4AA2"/>
    <w:rsid w:val="00AF4DFD"/>
    <w:rsid w:val="00AF5120"/>
    <w:rsid w:val="00AF5556"/>
    <w:rsid w:val="00AF5AE9"/>
    <w:rsid w:val="00AF5CBA"/>
    <w:rsid w:val="00AF5E60"/>
    <w:rsid w:val="00AF62B9"/>
    <w:rsid w:val="00AF6463"/>
    <w:rsid w:val="00AF64CA"/>
    <w:rsid w:val="00AF6658"/>
    <w:rsid w:val="00AF66BF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533"/>
    <w:rsid w:val="00B00788"/>
    <w:rsid w:val="00B00828"/>
    <w:rsid w:val="00B00914"/>
    <w:rsid w:val="00B00BCD"/>
    <w:rsid w:val="00B00E9A"/>
    <w:rsid w:val="00B01039"/>
    <w:rsid w:val="00B01129"/>
    <w:rsid w:val="00B012AB"/>
    <w:rsid w:val="00B01434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E4A"/>
    <w:rsid w:val="00B14ED9"/>
    <w:rsid w:val="00B15309"/>
    <w:rsid w:val="00B1530B"/>
    <w:rsid w:val="00B15376"/>
    <w:rsid w:val="00B15795"/>
    <w:rsid w:val="00B15943"/>
    <w:rsid w:val="00B159CB"/>
    <w:rsid w:val="00B15BDA"/>
    <w:rsid w:val="00B15F64"/>
    <w:rsid w:val="00B161B6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CDE"/>
    <w:rsid w:val="00B22E46"/>
    <w:rsid w:val="00B23082"/>
    <w:rsid w:val="00B23143"/>
    <w:rsid w:val="00B23198"/>
    <w:rsid w:val="00B2356C"/>
    <w:rsid w:val="00B23754"/>
    <w:rsid w:val="00B23BBD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8C0"/>
    <w:rsid w:val="00B41AF4"/>
    <w:rsid w:val="00B41EE4"/>
    <w:rsid w:val="00B42434"/>
    <w:rsid w:val="00B42E75"/>
    <w:rsid w:val="00B42FB6"/>
    <w:rsid w:val="00B43096"/>
    <w:rsid w:val="00B43FD5"/>
    <w:rsid w:val="00B440D2"/>
    <w:rsid w:val="00B44551"/>
    <w:rsid w:val="00B446DD"/>
    <w:rsid w:val="00B449A6"/>
    <w:rsid w:val="00B450BB"/>
    <w:rsid w:val="00B450C5"/>
    <w:rsid w:val="00B455F4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7843"/>
    <w:rsid w:val="00B47856"/>
    <w:rsid w:val="00B47BC9"/>
    <w:rsid w:val="00B47E23"/>
    <w:rsid w:val="00B47E3A"/>
    <w:rsid w:val="00B47E99"/>
    <w:rsid w:val="00B504F9"/>
    <w:rsid w:val="00B5075B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26C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1A3"/>
    <w:rsid w:val="00B6323C"/>
    <w:rsid w:val="00B63501"/>
    <w:rsid w:val="00B63598"/>
    <w:rsid w:val="00B644B8"/>
    <w:rsid w:val="00B64788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C86"/>
    <w:rsid w:val="00B67CF0"/>
    <w:rsid w:val="00B67CFD"/>
    <w:rsid w:val="00B67F18"/>
    <w:rsid w:val="00B704D0"/>
    <w:rsid w:val="00B70613"/>
    <w:rsid w:val="00B70CD2"/>
    <w:rsid w:val="00B70CE6"/>
    <w:rsid w:val="00B70F29"/>
    <w:rsid w:val="00B710A7"/>
    <w:rsid w:val="00B717FD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51C3"/>
    <w:rsid w:val="00B7534F"/>
    <w:rsid w:val="00B75B46"/>
    <w:rsid w:val="00B75F0D"/>
    <w:rsid w:val="00B762C5"/>
    <w:rsid w:val="00B7631A"/>
    <w:rsid w:val="00B763F0"/>
    <w:rsid w:val="00B7656D"/>
    <w:rsid w:val="00B76DBB"/>
    <w:rsid w:val="00B76F61"/>
    <w:rsid w:val="00B77088"/>
    <w:rsid w:val="00B776AA"/>
    <w:rsid w:val="00B77879"/>
    <w:rsid w:val="00B779F3"/>
    <w:rsid w:val="00B77B78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51A4"/>
    <w:rsid w:val="00B8522B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876"/>
    <w:rsid w:val="00B87B6F"/>
    <w:rsid w:val="00B87C9B"/>
    <w:rsid w:val="00B87F84"/>
    <w:rsid w:val="00B902F0"/>
    <w:rsid w:val="00B90421"/>
    <w:rsid w:val="00B90865"/>
    <w:rsid w:val="00B90E4A"/>
    <w:rsid w:val="00B90EE3"/>
    <w:rsid w:val="00B913D8"/>
    <w:rsid w:val="00B917C1"/>
    <w:rsid w:val="00B91A5A"/>
    <w:rsid w:val="00B91AA3"/>
    <w:rsid w:val="00B91BF4"/>
    <w:rsid w:val="00B91C22"/>
    <w:rsid w:val="00B9210C"/>
    <w:rsid w:val="00B921F7"/>
    <w:rsid w:val="00B9248C"/>
    <w:rsid w:val="00B936B2"/>
    <w:rsid w:val="00B93852"/>
    <w:rsid w:val="00B938C1"/>
    <w:rsid w:val="00B945E6"/>
    <w:rsid w:val="00B947B6"/>
    <w:rsid w:val="00B948B5"/>
    <w:rsid w:val="00B94A81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510"/>
    <w:rsid w:val="00BA556E"/>
    <w:rsid w:val="00BA5763"/>
    <w:rsid w:val="00BA5F6F"/>
    <w:rsid w:val="00BA5FDA"/>
    <w:rsid w:val="00BA60F2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BDF"/>
    <w:rsid w:val="00BB1CFE"/>
    <w:rsid w:val="00BB1EF1"/>
    <w:rsid w:val="00BB2106"/>
    <w:rsid w:val="00BB22AB"/>
    <w:rsid w:val="00BB2324"/>
    <w:rsid w:val="00BB23D7"/>
    <w:rsid w:val="00BB2410"/>
    <w:rsid w:val="00BB2488"/>
    <w:rsid w:val="00BB2696"/>
    <w:rsid w:val="00BB28CF"/>
    <w:rsid w:val="00BB2A0C"/>
    <w:rsid w:val="00BB2E6A"/>
    <w:rsid w:val="00BB2F54"/>
    <w:rsid w:val="00BB3157"/>
    <w:rsid w:val="00BB3162"/>
    <w:rsid w:val="00BB32B2"/>
    <w:rsid w:val="00BB3427"/>
    <w:rsid w:val="00BB3A26"/>
    <w:rsid w:val="00BB3B07"/>
    <w:rsid w:val="00BB3B9F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5BCE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54B"/>
    <w:rsid w:val="00BC0A3C"/>
    <w:rsid w:val="00BC0F70"/>
    <w:rsid w:val="00BC1227"/>
    <w:rsid w:val="00BC1765"/>
    <w:rsid w:val="00BC20E2"/>
    <w:rsid w:val="00BC2250"/>
    <w:rsid w:val="00BC2477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827"/>
    <w:rsid w:val="00BC49AC"/>
    <w:rsid w:val="00BC4B54"/>
    <w:rsid w:val="00BC4CA5"/>
    <w:rsid w:val="00BC4FE8"/>
    <w:rsid w:val="00BC5165"/>
    <w:rsid w:val="00BC57A4"/>
    <w:rsid w:val="00BC5D89"/>
    <w:rsid w:val="00BC6062"/>
    <w:rsid w:val="00BC6D1C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943"/>
    <w:rsid w:val="00BD6A1E"/>
    <w:rsid w:val="00BD6CBF"/>
    <w:rsid w:val="00BD6D8A"/>
    <w:rsid w:val="00BD7221"/>
    <w:rsid w:val="00BD72FB"/>
    <w:rsid w:val="00BD7AB8"/>
    <w:rsid w:val="00BE0490"/>
    <w:rsid w:val="00BE063F"/>
    <w:rsid w:val="00BE06DD"/>
    <w:rsid w:val="00BE0A23"/>
    <w:rsid w:val="00BE0DE2"/>
    <w:rsid w:val="00BE0E09"/>
    <w:rsid w:val="00BE0E5A"/>
    <w:rsid w:val="00BE0EBD"/>
    <w:rsid w:val="00BE167F"/>
    <w:rsid w:val="00BE19C7"/>
    <w:rsid w:val="00BE1D6D"/>
    <w:rsid w:val="00BE1EC6"/>
    <w:rsid w:val="00BE1F53"/>
    <w:rsid w:val="00BE212A"/>
    <w:rsid w:val="00BE229E"/>
    <w:rsid w:val="00BE2349"/>
    <w:rsid w:val="00BE242E"/>
    <w:rsid w:val="00BE24C7"/>
    <w:rsid w:val="00BE2530"/>
    <w:rsid w:val="00BE27B3"/>
    <w:rsid w:val="00BE28A6"/>
    <w:rsid w:val="00BE2D6C"/>
    <w:rsid w:val="00BE2FE7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7B6"/>
    <w:rsid w:val="00BE689A"/>
    <w:rsid w:val="00BE6D7A"/>
    <w:rsid w:val="00BE70AF"/>
    <w:rsid w:val="00BE742D"/>
    <w:rsid w:val="00BE7566"/>
    <w:rsid w:val="00BE7797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DC7"/>
    <w:rsid w:val="00BF411B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622"/>
    <w:rsid w:val="00BF6678"/>
    <w:rsid w:val="00BF6ADE"/>
    <w:rsid w:val="00BF6EA5"/>
    <w:rsid w:val="00BF6F8A"/>
    <w:rsid w:val="00BF6FA7"/>
    <w:rsid w:val="00BF7302"/>
    <w:rsid w:val="00BF745C"/>
    <w:rsid w:val="00BF7669"/>
    <w:rsid w:val="00BF7691"/>
    <w:rsid w:val="00BF7C26"/>
    <w:rsid w:val="00BF7CBC"/>
    <w:rsid w:val="00C00238"/>
    <w:rsid w:val="00C0056E"/>
    <w:rsid w:val="00C00DC7"/>
    <w:rsid w:val="00C00F78"/>
    <w:rsid w:val="00C01416"/>
    <w:rsid w:val="00C01582"/>
    <w:rsid w:val="00C017AE"/>
    <w:rsid w:val="00C017BF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6439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4AD"/>
    <w:rsid w:val="00C11765"/>
    <w:rsid w:val="00C11D1A"/>
    <w:rsid w:val="00C11E70"/>
    <w:rsid w:val="00C12459"/>
    <w:rsid w:val="00C12515"/>
    <w:rsid w:val="00C13489"/>
    <w:rsid w:val="00C13714"/>
    <w:rsid w:val="00C13A9D"/>
    <w:rsid w:val="00C13C4F"/>
    <w:rsid w:val="00C13CC4"/>
    <w:rsid w:val="00C13EED"/>
    <w:rsid w:val="00C13FE4"/>
    <w:rsid w:val="00C1400E"/>
    <w:rsid w:val="00C1451D"/>
    <w:rsid w:val="00C146C1"/>
    <w:rsid w:val="00C147AC"/>
    <w:rsid w:val="00C149AF"/>
    <w:rsid w:val="00C14D8A"/>
    <w:rsid w:val="00C14E09"/>
    <w:rsid w:val="00C152EF"/>
    <w:rsid w:val="00C154B3"/>
    <w:rsid w:val="00C160C2"/>
    <w:rsid w:val="00C1632E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716"/>
    <w:rsid w:val="00C26789"/>
    <w:rsid w:val="00C269AB"/>
    <w:rsid w:val="00C269DE"/>
    <w:rsid w:val="00C26CD9"/>
    <w:rsid w:val="00C26DFA"/>
    <w:rsid w:val="00C27250"/>
    <w:rsid w:val="00C27438"/>
    <w:rsid w:val="00C30719"/>
    <w:rsid w:val="00C3088D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FB"/>
    <w:rsid w:val="00C325BF"/>
    <w:rsid w:val="00C328A3"/>
    <w:rsid w:val="00C32CEE"/>
    <w:rsid w:val="00C32EFA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3AD"/>
    <w:rsid w:val="00C35768"/>
    <w:rsid w:val="00C35803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FBC"/>
    <w:rsid w:val="00C60742"/>
    <w:rsid w:val="00C60B8B"/>
    <w:rsid w:val="00C60BB6"/>
    <w:rsid w:val="00C6109C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A5A"/>
    <w:rsid w:val="00C62D6E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F6"/>
    <w:rsid w:val="00C66676"/>
    <w:rsid w:val="00C66CD8"/>
    <w:rsid w:val="00C67066"/>
    <w:rsid w:val="00C670B4"/>
    <w:rsid w:val="00C670C2"/>
    <w:rsid w:val="00C671C4"/>
    <w:rsid w:val="00C6771A"/>
    <w:rsid w:val="00C678E9"/>
    <w:rsid w:val="00C67D2D"/>
    <w:rsid w:val="00C70011"/>
    <w:rsid w:val="00C70126"/>
    <w:rsid w:val="00C704EE"/>
    <w:rsid w:val="00C708A2"/>
    <w:rsid w:val="00C70975"/>
    <w:rsid w:val="00C70E3B"/>
    <w:rsid w:val="00C71678"/>
    <w:rsid w:val="00C716CD"/>
    <w:rsid w:val="00C717C0"/>
    <w:rsid w:val="00C718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309B"/>
    <w:rsid w:val="00C730DA"/>
    <w:rsid w:val="00C732E9"/>
    <w:rsid w:val="00C7346B"/>
    <w:rsid w:val="00C73923"/>
    <w:rsid w:val="00C73E09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6C8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A4F"/>
    <w:rsid w:val="00C80D8B"/>
    <w:rsid w:val="00C80F06"/>
    <w:rsid w:val="00C81703"/>
    <w:rsid w:val="00C819FD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2B"/>
    <w:rsid w:val="00C9406F"/>
    <w:rsid w:val="00C94616"/>
    <w:rsid w:val="00C94689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0E89"/>
    <w:rsid w:val="00CA1676"/>
    <w:rsid w:val="00CA1D76"/>
    <w:rsid w:val="00CA2382"/>
    <w:rsid w:val="00CA264A"/>
    <w:rsid w:val="00CA296A"/>
    <w:rsid w:val="00CA35E9"/>
    <w:rsid w:val="00CA3F4F"/>
    <w:rsid w:val="00CA3F50"/>
    <w:rsid w:val="00CA4610"/>
    <w:rsid w:val="00CA47F9"/>
    <w:rsid w:val="00CA536A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A49"/>
    <w:rsid w:val="00CB0C79"/>
    <w:rsid w:val="00CB0E6D"/>
    <w:rsid w:val="00CB115C"/>
    <w:rsid w:val="00CB11F4"/>
    <w:rsid w:val="00CB1417"/>
    <w:rsid w:val="00CB1B10"/>
    <w:rsid w:val="00CB2309"/>
    <w:rsid w:val="00CB2357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871"/>
    <w:rsid w:val="00CB4B2E"/>
    <w:rsid w:val="00CB4D87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F51"/>
    <w:rsid w:val="00CB629C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20"/>
    <w:rsid w:val="00CC19FC"/>
    <w:rsid w:val="00CC2094"/>
    <w:rsid w:val="00CC21F0"/>
    <w:rsid w:val="00CC22B9"/>
    <w:rsid w:val="00CC22CD"/>
    <w:rsid w:val="00CC22E8"/>
    <w:rsid w:val="00CC236C"/>
    <w:rsid w:val="00CC2803"/>
    <w:rsid w:val="00CC2A97"/>
    <w:rsid w:val="00CC2DC9"/>
    <w:rsid w:val="00CC2E49"/>
    <w:rsid w:val="00CC2E4B"/>
    <w:rsid w:val="00CC32A0"/>
    <w:rsid w:val="00CC32E0"/>
    <w:rsid w:val="00CC3E84"/>
    <w:rsid w:val="00CC41E2"/>
    <w:rsid w:val="00CC420E"/>
    <w:rsid w:val="00CC43CC"/>
    <w:rsid w:val="00CC4635"/>
    <w:rsid w:val="00CC4930"/>
    <w:rsid w:val="00CC4AAD"/>
    <w:rsid w:val="00CC4E87"/>
    <w:rsid w:val="00CC4EA5"/>
    <w:rsid w:val="00CC554F"/>
    <w:rsid w:val="00CC5A9B"/>
    <w:rsid w:val="00CC5E04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F1B"/>
    <w:rsid w:val="00CD1F85"/>
    <w:rsid w:val="00CD25F3"/>
    <w:rsid w:val="00CD2BF2"/>
    <w:rsid w:val="00CD30C3"/>
    <w:rsid w:val="00CD34F1"/>
    <w:rsid w:val="00CD378C"/>
    <w:rsid w:val="00CD3935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9EA"/>
    <w:rsid w:val="00CD5D10"/>
    <w:rsid w:val="00CD5EFF"/>
    <w:rsid w:val="00CD62EB"/>
    <w:rsid w:val="00CD65B7"/>
    <w:rsid w:val="00CD6822"/>
    <w:rsid w:val="00CD685E"/>
    <w:rsid w:val="00CD6B59"/>
    <w:rsid w:val="00CD6BD6"/>
    <w:rsid w:val="00CD6C5D"/>
    <w:rsid w:val="00CD6DA5"/>
    <w:rsid w:val="00CD7160"/>
    <w:rsid w:val="00CD7201"/>
    <w:rsid w:val="00CD724A"/>
    <w:rsid w:val="00CD74FF"/>
    <w:rsid w:val="00CD7AA7"/>
    <w:rsid w:val="00CD7B87"/>
    <w:rsid w:val="00CD7CE6"/>
    <w:rsid w:val="00CD7D4D"/>
    <w:rsid w:val="00CE00DA"/>
    <w:rsid w:val="00CE0316"/>
    <w:rsid w:val="00CE0603"/>
    <w:rsid w:val="00CE070B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3F95"/>
    <w:rsid w:val="00CE43DB"/>
    <w:rsid w:val="00CE43F3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651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C29"/>
    <w:rsid w:val="00CE7D71"/>
    <w:rsid w:val="00CF021B"/>
    <w:rsid w:val="00CF025C"/>
    <w:rsid w:val="00CF0448"/>
    <w:rsid w:val="00CF0BF1"/>
    <w:rsid w:val="00CF0E47"/>
    <w:rsid w:val="00CF1041"/>
    <w:rsid w:val="00CF11EF"/>
    <w:rsid w:val="00CF12D8"/>
    <w:rsid w:val="00CF1CC9"/>
    <w:rsid w:val="00CF1DFB"/>
    <w:rsid w:val="00CF2185"/>
    <w:rsid w:val="00CF2187"/>
    <w:rsid w:val="00CF22C1"/>
    <w:rsid w:val="00CF2535"/>
    <w:rsid w:val="00CF28A0"/>
    <w:rsid w:val="00CF2B07"/>
    <w:rsid w:val="00CF2B68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3D7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61D"/>
    <w:rsid w:val="00D0095C"/>
    <w:rsid w:val="00D00982"/>
    <w:rsid w:val="00D00FAB"/>
    <w:rsid w:val="00D014FA"/>
    <w:rsid w:val="00D01761"/>
    <w:rsid w:val="00D025CF"/>
    <w:rsid w:val="00D02697"/>
    <w:rsid w:val="00D0288D"/>
    <w:rsid w:val="00D02A34"/>
    <w:rsid w:val="00D02A9D"/>
    <w:rsid w:val="00D02DB8"/>
    <w:rsid w:val="00D03161"/>
    <w:rsid w:val="00D031F0"/>
    <w:rsid w:val="00D0332C"/>
    <w:rsid w:val="00D034AD"/>
    <w:rsid w:val="00D03750"/>
    <w:rsid w:val="00D03AF7"/>
    <w:rsid w:val="00D040A5"/>
    <w:rsid w:val="00D04125"/>
    <w:rsid w:val="00D04304"/>
    <w:rsid w:val="00D04569"/>
    <w:rsid w:val="00D045C6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98A"/>
    <w:rsid w:val="00D07A3D"/>
    <w:rsid w:val="00D07D22"/>
    <w:rsid w:val="00D100FC"/>
    <w:rsid w:val="00D1094C"/>
    <w:rsid w:val="00D10B0E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33C"/>
    <w:rsid w:val="00D1462A"/>
    <w:rsid w:val="00D1469F"/>
    <w:rsid w:val="00D14859"/>
    <w:rsid w:val="00D14F3B"/>
    <w:rsid w:val="00D15014"/>
    <w:rsid w:val="00D15254"/>
    <w:rsid w:val="00D15280"/>
    <w:rsid w:val="00D154E9"/>
    <w:rsid w:val="00D1572E"/>
    <w:rsid w:val="00D15797"/>
    <w:rsid w:val="00D157AF"/>
    <w:rsid w:val="00D166ED"/>
    <w:rsid w:val="00D16873"/>
    <w:rsid w:val="00D16894"/>
    <w:rsid w:val="00D16B08"/>
    <w:rsid w:val="00D176C5"/>
    <w:rsid w:val="00D177A6"/>
    <w:rsid w:val="00D204FC"/>
    <w:rsid w:val="00D2098F"/>
    <w:rsid w:val="00D20BE0"/>
    <w:rsid w:val="00D20D6F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852"/>
    <w:rsid w:val="00D23B80"/>
    <w:rsid w:val="00D23CBD"/>
    <w:rsid w:val="00D23E23"/>
    <w:rsid w:val="00D243AB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4D9"/>
    <w:rsid w:val="00D26C7E"/>
    <w:rsid w:val="00D2701D"/>
    <w:rsid w:val="00D27454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5DD"/>
    <w:rsid w:val="00D329F9"/>
    <w:rsid w:val="00D32F09"/>
    <w:rsid w:val="00D32F6A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50C2"/>
    <w:rsid w:val="00D35138"/>
    <w:rsid w:val="00D355BA"/>
    <w:rsid w:val="00D35C3F"/>
    <w:rsid w:val="00D35CC0"/>
    <w:rsid w:val="00D35CD3"/>
    <w:rsid w:val="00D3635B"/>
    <w:rsid w:val="00D36648"/>
    <w:rsid w:val="00D36655"/>
    <w:rsid w:val="00D36676"/>
    <w:rsid w:val="00D36A3F"/>
    <w:rsid w:val="00D36C43"/>
    <w:rsid w:val="00D37184"/>
    <w:rsid w:val="00D37247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5FCD"/>
    <w:rsid w:val="00D46155"/>
    <w:rsid w:val="00D46575"/>
    <w:rsid w:val="00D46847"/>
    <w:rsid w:val="00D46901"/>
    <w:rsid w:val="00D469E8"/>
    <w:rsid w:val="00D46E68"/>
    <w:rsid w:val="00D474C3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355E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5BE4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9DB"/>
    <w:rsid w:val="00D62C1C"/>
    <w:rsid w:val="00D62EF1"/>
    <w:rsid w:val="00D630F2"/>
    <w:rsid w:val="00D63236"/>
    <w:rsid w:val="00D632F3"/>
    <w:rsid w:val="00D63579"/>
    <w:rsid w:val="00D63A38"/>
    <w:rsid w:val="00D63DB6"/>
    <w:rsid w:val="00D63DD8"/>
    <w:rsid w:val="00D63F40"/>
    <w:rsid w:val="00D63F7C"/>
    <w:rsid w:val="00D6420E"/>
    <w:rsid w:val="00D647E3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AB0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51B9"/>
    <w:rsid w:val="00D75380"/>
    <w:rsid w:val="00D7560A"/>
    <w:rsid w:val="00D7567C"/>
    <w:rsid w:val="00D759A4"/>
    <w:rsid w:val="00D75AF5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ACE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A8F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12C"/>
    <w:rsid w:val="00D9088A"/>
    <w:rsid w:val="00D908C0"/>
    <w:rsid w:val="00D908F3"/>
    <w:rsid w:val="00D9091E"/>
    <w:rsid w:val="00D90A97"/>
    <w:rsid w:val="00D90C28"/>
    <w:rsid w:val="00D90DD9"/>
    <w:rsid w:val="00D90EC5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4FF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928"/>
    <w:rsid w:val="00D96BA8"/>
    <w:rsid w:val="00D96BFF"/>
    <w:rsid w:val="00D96DCB"/>
    <w:rsid w:val="00D96E4A"/>
    <w:rsid w:val="00D96E9B"/>
    <w:rsid w:val="00D9705D"/>
    <w:rsid w:val="00D9709A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953"/>
    <w:rsid w:val="00DA1D2E"/>
    <w:rsid w:val="00DA1D60"/>
    <w:rsid w:val="00DA1F12"/>
    <w:rsid w:val="00DA2065"/>
    <w:rsid w:val="00DA22D3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539"/>
    <w:rsid w:val="00DA4720"/>
    <w:rsid w:val="00DA4B71"/>
    <w:rsid w:val="00DA4BB4"/>
    <w:rsid w:val="00DA4E7D"/>
    <w:rsid w:val="00DA5378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428"/>
    <w:rsid w:val="00DB2486"/>
    <w:rsid w:val="00DB295E"/>
    <w:rsid w:val="00DB2AFD"/>
    <w:rsid w:val="00DB319E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EED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AB8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B7DE1"/>
    <w:rsid w:val="00DC01E1"/>
    <w:rsid w:val="00DC024F"/>
    <w:rsid w:val="00DC0F0B"/>
    <w:rsid w:val="00DC1354"/>
    <w:rsid w:val="00DC13BD"/>
    <w:rsid w:val="00DC1426"/>
    <w:rsid w:val="00DC172B"/>
    <w:rsid w:val="00DC1D2B"/>
    <w:rsid w:val="00DC1E80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6F9"/>
    <w:rsid w:val="00DC6A7F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CAB"/>
    <w:rsid w:val="00DD1E29"/>
    <w:rsid w:val="00DD209D"/>
    <w:rsid w:val="00DD2121"/>
    <w:rsid w:val="00DD2C1E"/>
    <w:rsid w:val="00DD3274"/>
    <w:rsid w:val="00DD33F6"/>
    <w:rsid w:val="00DD3736"/>
    <w:rsid w:val="00DD3C6B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E38"/>
    <w:rsid w:val="00DD7140"/>
    <w:rsid w:val="00DD7555"/>
    <w:rsid w:val="00DD76C0"/>
    <w:rsid w:val="00DD791E"/>
    <w:rsid w:val="00DD79CE"/>
    <w:rsid w:val="00DE02A4"/>
    <w:rsid w:val="00DE02F8"/>
    <w:rsid w:val="00DE033E"/>
    <w:rsid w:val="00DE034E"/>
    <w:rsid w:val="00DE081A"/>
    <w:rsid w:val="00DE10F6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6375"/>
    <w:rsid w:val="00DE63DB"/>
    <w:rsid w:val="00DE652D"/>
    <w:rsid w:val="00DE654D"/>
    <w:rsid w:val="00DE6597"/>
    <w:rsid w:val="00DE674C"/>
    <w:rsid w:val="00DE68A3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107E"/>
    <w:rsid w:val="00DF12C4"/>
    <w:rsid w:val="00DF16D1"/>
    <w:rsid w:val="00DF1FED"/>
    <w:rsid w:val="00DF2185"/>
    <w:rsid w:val="00DF22F5"/>
    <w:rsid w:val="00DF2364"/>
    <w:rsid w:val="00DF2691"/>
    <w:rsid w:val="00DF2714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72B"/>
    <w:rsid w:val="00DF574D"/>
    <w:rsid w:val="00DF5804"/>
    <w:rsid w:val="00DF5816"/>
    <w:rsid w:val="00DF5B8B"/>
    <w:rsid w:val="00DF5BBA"/>
    <w:rsid w:val="00DF5C16"/>
    <w:rsid w:val="00DF5D06"/>
    <w:rsid w:val="00DF5F8D"/>
    <w:rsid w:val="00DF607D"/>
    <w:rsid w:val="00DF623A"/>
    <w:rsid w:val="00DF6413"/>
    <w:rsid w:val="00DF65E8"/>
    <w:rsid w:val="00DF6A04"/>
    <w:rsid w:val="00DF6B25"/>
    <w:rsid w:val="00DF707A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D37"/>
    <w:rsid w:val="00E01E11"/>
    <w:rsid w:val="00E025D1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F7F"/>
    <w:rsid w:val="00E04192"/>
    <w:rsid w:val="00E042DF"/>
    <w:rsid w:val="00E04757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198C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630"/>
    <w:rsid w:val="00E13E2D"/>
    <w:rsid w:val="00E1407E"/>
    <w:rsid w:val="00E14108"/>
    <w:rsid w:val="00E14163"/>
    <w:rsid w:val="00E14574"/>
    <w:rsid w:val="00E14593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1A0"/>
    <w:rsid w:val="00E2049C"/>
    <w:rsid w:val="00E20653"/>
    <w:rsid w:val="00E20931"/>
    <w:rsid w:val="00E20B6A"/>
    <w:rsid w:val="00E20D88"/>
    <w:rsid w:val="00E21008"/>
    <w:rsid w:val="00E21327"/>
    <w:rsid w:val="00E216D0"/>
    <w:rsid w:val="00E216F0"/>
    <w:rsid w:val="00E21791"/>
    <w:rsid w:val="00E21958"/>
    <w:rsid w:val="00E21D44"/>
    <w:rsid w:val="00E22065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DE"/>
    <w:rsid w:val="00E23357"/>
    <w:rsid w:val="00E2354A"/>
    <w:rsid w:val="00E2362D"/>
    <w:rsid w:val="00E23734"/>
    <w:rsid w:val="00E23904"/>
    <w:rsid w:val="00E23C43"/>
    <w:rsid w:val="00E23D40"/>
    <w:rsid w:val="00E24157"/>
    <w:rsid w:val="00E241DE"/>
    <w:rsid w:val="00E243EE"/>
    <w:rsid w:val="00E24EF1"/>
    <w:rsid w:val="00E2524E"/>
    <w:rsid w:val="00E2534C"/>
    <w:rsid w:val="00E25A1D"/>
    <w:rsid w:val="00E25B04"/>
    <w:rsid w:val="00E25BA8"/>
    <w:rsid w:val="00E25E25"/>
    <w:rsid w:val="00E25EAC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C27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2C3F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51B"/>
    <w:rsid w:val="00E416B1"/>
    <w:rsid w:val="00E416C9"/>
    <w:rsid w:val="00E41B1A"/>
    <w:rsid w:val="00E41DEE"/>
    <w:rsid w:val="00E41FC3"/>
    <w:rsid w:val="00E42110"/>
    <w:rsid w:val="00E42201"/>
    <w:rsid w:val="00E4255F"/>
    <w:rsid w:val="00E42A6A"/>
    <w:rsid w:val="00E43232"/>
    <w:rsid w:val="00E4331F"/>
    <w:rsid w:val="00E436E3"/>
    <w:rsid w:val="00E438B4"/>
    <w:rsid w:val="00E43E62"/>
    <w:rsid w:val="00E44874"/>
    <w:rsid w:val="00E44B76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0B9"/>
    <w:rsid w:val="00E46680"/>
    <w:rsid w:val="00E467F5"/>
    <w:rsid w:val="00E46865"/>
    <w:rsid w:val="00E4687C"/>
    <w:rsid w:val="00E468C9"/>
    <w:rsid w:val="00E46AF1"/>
    <w:rsid w:val="00E46F68"/>
    <w:rsid w:val="00E47004"/>
    <w:rsid w:val="00E4706B"/>
    <w:rsid w:val="00E471C9"/>
    <w:rsid w:val="00E471F8"/>
    <w:rsid w:val="00E47400"/>
    <w:rsid w:val="00E47D0A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483"/>
    <w:rsid w:val="00E557C8"/>
    <w:rsid w:val="00E55836"/>
    <w:rsid w:val="00E5587F"/>
    <w:rsid w:val="00E55C19"/>
    <w:rsid w:val="00E56485"/>
    <w:rsid w:val="00E56506"/>
    <w:rsid w:val="00E565F8"/>
    <w:rsid w:val="00E566EB"/>
    <w:rsid w:val="00E569C1"/>
    <w:rsid w:val="00E56A76"/>
    <w:rsid w:val="00E571FB"/>
    <w:rsid w:val="00E572B3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9B7"/>
    <w:rsid w:val="00E62A57"/>
    <w:rsid w:val="00E62F24"/>
    <w:rsid w:val="00E633F5"/>
    <w:rsid w:val="00E634D0"/>
    <w:rsid w:val="00E635CF"/>
    <w:rsid w:val="00E6393C"/>
    <w:rsid w:val="00E6397A"/>
    <w:rsid w:val="00E63DA8"/>
    <w:rsid w:val="00E6416F"/>
    <w:rsid w:val="00E642A2"/>
    <w:rsid w:val="00E643F9"/>
    <w:rsid w:val="00E64898"/>
    <w:rsid w:val="00E6530A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70886"/>
    <w:rsid w:val="00E708CD"/>
    <w:rsid w:val="00E70A07"/>
    <w:rsid w:val="00E70CD1"/>
    <w:rsid w:val="00E70D71"/>
    <w:rsid w:val="00E70EB0"/>
    <w:rsid w:val="00E70F2E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EE1"/>
    <w:rsid w:val="00E75326"/>
    <w:rsid w:val="00E7545B"/>
    <w:rsid w:val="00E754AE"/>
    <w:rsid w:val="00E75748"/>
    <w:rsid w:val="00E75980"/>
    <w:rsid w:val="00E759F5"/>
    <w:rsid w:val="00E75CB3"/>
    <w:rsid w:val="00E75D12"/>
    <w:rsid w:val="00E75E53"/>
    <w:rsid w:val="00E7633B"/>
    <w:rsid w:val="00E7636E"/>
    <w:rsid w:val="00E767FB"/>
    <w:rsid w:val="00E769FF"/>
    <w:rsid w:val="00E76A33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F22"/>
    <w:rsid w:val="00E84004"/>
    <w:rsid w:val="00E849CD"/>
    <w:rsid w:val="00E84B3C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70EE"/>
    <w:rsid w:val="00E87372"/>
    <w:rsid w:val="00E873E4"/>
    <w:rsid w:val="00E87A00"/>
    <w:rsid w:val="00E87D7A"/>
    <w:rsid w:val="00E87F71"/>
    <w:rsid w:val="00E90250"/>
    <w:rsid w:val="00E904AE"/>
    <w:rsid w:val="00E906B4"/>
    <w:rsid w:val="00E909A9"/>
    <w:rsid w:val="00E909E3"/>
    <w:rsid w:val="00E90D88"/>
    <w:rsid w:val="00E91198"/>
    <w:rsid w:val="00E91804"/>
    <w:rsid w:val="00E91B53"/>
    <w:rsid w:val="00E9212B"/>
    <w:rsid w:val="00E9256F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049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DF"/>
    <w:rsid w:val="00EB1B13"/>
    <w:rsid w:val="00EB20D4"/>
    <w:rsid w:val="00EB2502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EF7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A01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821"/>
    <w:rsid w:val="00ED08CC"/>
    <w:rsid w:val="00ED0942"/>
    <w:rsid w:val="00ED0ADA"/>
    <w:rsid w:val="00ED11E0"/>
    <w:rsid w:val="00ED1242"/>
    <w:rsid w:val="00ED150E"/>
    <w:rsid w:val="00ED165F"/>
    <w:rsid w:val="00ED1922"/>
    <w:rsid w:val="00ED1940"/>
    <w:rsid w:val="00ED1B62"/>
    <w:rsid w:val="00ED1EEE"/>
    <w:rsid w:val="00ED1F29"/>
    <w:rsid w:val="00ED21B8"/>
    <w:rsid w:val="00ED257E"/>
    <w:rsid w:val="00ED2683"/>
    <w:rsid w:val="00ED2F04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479"/>
    <w:rsid w:val="00ED5516"/>
    <w:rsid w:val="00ED62E9"/>
    <w:rsid w:val="00ED6AA3"/>
    <w:rsid w:val="00ED6B5D"/>
    <w:rsid w:val="00ED6D38"/>
    <w:rsid w:val="00ED7411"/>
    <w:rsid w:val="00ED76F6"/>
    <w:rsid w:val="00ED7B2F"/>
    <w:rsid w:val="00ED7D2F"/>
    <w:rsid w:val="00ED7F95"/>
    <w:rsid w:val="00EE09EA"/>
    <w:rsid w:val="00EE0AE8"/>
    <w:rsid w:val="00EE0B6C"/>
    <w:rsid w:val="00EE0BFA"/>
    <w:rsid w:val="00EE0C3B"/>
    <w:rsid w:val="00EE0DB5"/>
    <w:rsid w:val="00EE0E9D"/>
    <w:rsid w:val="00EE121D"/>
    <w:rsid w:val="00EE1561"/>
    <w:rsid w:val="00EE19B3"/>
    <w:rsid w:val="00EE1A1F"/>
    <w:rsid w:val="00EE1F17"/>
    <w:rsid w:val="00EE2296"/>
    <w:rsid w:val="00EE22B6"/>
    <w:rsid w:val="00EE257A"/>
    <w:rsid w:val="00EE27E8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D55"/>
    <w:rsid w:val="00EE5158"/>
    <w:rsid w:val="00EE5328"/>
    <w:rsid w:val="00EE53E0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D63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AA0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5F89"/>
    <w:rsid w:val="00EF6271"/>
    <w:rsid w:val="00EF63F9"/>
    <w:rsid w:val="00EF692B"/>
    <w:rsid w:val="00EF6ADD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ACD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8D"/>
    <w:rsid w:val="00F04D44"/>
    <w:rsid w:val="00F05022"/>
    <w:rsid w:val="00F05096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C54"/>
    <w:rsid w:val="00F11D0D"/>
    <w:rsid w:val="00F120C4"/>
    <w:rsid w:val="00F1218F"/>
    <w:rsid w:val="00F1233A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4E0"/>
    <w:rsid w:val="00F21832"/>
    <w:rsid w:val="00F21AE6"/>
    <w:rsid w:val="00F22F63"/>
    <w:rsid w:val="00F23085"/>
    <w:rsid w:val="00F2317E"/>
    <w:rsid w:val="00F23543"/>
    <w:rsid w:val="00F2423E"/>
    <w:rsid w:val="00F24296"/>
    <w:rsid w:val="00F242B4"/>
    <w:rsid w:val="00F24751"/>
    <w:rsid w:val="00F247D9"/>
    <w:rsid w:val="00F24A08"/>
    <w:rsid w:val="00F24A29"/>
    <w:rsid w:val="00F24FE6"/>
    <w:rsid w:val="00F255DE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603"/>
    <w:rsid w:val="00F27C6D"/>
    <w:rsid w:val="00F27D9B"/>
    <w:rsid w:val="00F30FE2"/>
    <w:rsid w:val="00F31177"/>
    <w:rsid w:val="00F3168B"/>
    <w:rsid w:val="00F31A23"/>
    <w:rsid w:val="00F327AB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619"/>
    <w:rsid w:val="00F3576B"/>
    <w:rsid w:val="00F357F0"/>
    <w:rsid w:val="00F358C6"/>
    <w:rsid w:val="00F3595D"/>
    <w:rsid w:val="00F35B6C"/>
    <w:rsid w:val="00F35D40"/>
    <w:rsid w:val="00F3635F"/>
    <w:rsid w:val="00F364E4"/>
    <w:rsid w:val="00F36510"/>
    <w:rsid w:val="00F36650"/>
    <w:rsid w:val="00F367AB"/>
    <w:rsid w:val="00F36AEE"/>
    <w:rsid w:val="00F36FE6"/>
    <w:rsid w:val="00F37024"/>
    <w:rsid w:val="00F371FA"/>
    <w:rsid w:val="00F37337"/>
    <w:rsid w:val="00F37430"/>
    <w:rsid w:val="00F376EE"/>
    <w:rsid w:val="00F37AB1"/>
    <w:rsid w:val="00F40016"/>
    <w:rsid w:val="00F40051"/>
    <w:rsid w:val="00F40546"/>
    <w:rsid w:val="00F4056E"/>
    <w:rsid w:val="00F407D0"/>
    <w:rsid w:val="00F408A8"/>
    <w:rsid w:val="00F40EFE"/>
    <w:rsid w:val="00F41259"/>
    <w:rsid w:val="00F41655"/>
    <w:rsid w:val="00F41686"/>
    <w:rsid w:val="00F41E55"/>
    <w:rsid w:val="00F42105"/>
    <w:rsid w:val="00F42391"/>
    <w:rsid w:val="00F4256D"/>
    <w:rsid w:val="00F42614"/>
    <w:rsid w:val="00F4281E"/>
    <w:rsid w:val="00F42935"/>
    <w:rsid w:val="00F42B5D"/>
    <w:rsid w:val="00F43498"/>
    <w:rsid w:val="00F436F3"/>
    <w:rsid w:val="00F4383B"/>
    <w:rsid w:val="00F438CA"/>
    <w:rsid w:val="00F4449C"/>
    <w:rsid w:val="00F4497B"/>
    <w:rsid w:val="00F45035"/>
    <w:rsid w:val="00F45597"/>
    <w:rsid w:val="00F45967"/>
    <w:rsid w:val="00F459ED"/>
    <w:rsid w:val="00F45CAD"/>
    <w:rsid w:val="00F45CC9"/>
    <w:rsid w:val="00F45FF0"/>
    <w:rsid w:val="00F46055"/>
    <w:rsid w:val="00F466CF"/>
    <w:rsid w:val="00F46882"/>
    <w:rsid w:val="00F46947"/>
    <w:rsid w:val="00F46D94"/>
    <w:rsid w:val="00F46DA1"/>
    <w:rsid w:val="00F47DBE"/>
    <w:rsid w:val="00F47E81"/>
    <w:rsid w:val="00F47F22"/>
    <w:rsid w:val="00F47FCB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314B"/>
    <w:rsid w:val="00F535DC"/>
    <w:rsid w:val="00F539D1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25B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494"/>
    <w:rsid w:val="00F56543"/>
    <w:rsid w:val="00F567C9"/>
    <w:rsid w:val="00F56957"/>
    <w:rsid w:val="00F569D1"/>
    <w:rsid w:val="00F56B2F"/>
    <w:rsid w:val="00F56B8A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C42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57F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7BE"/>
    <w:rsid w:val="00F64A08"/>
    <w:rsid w:val="00F65243"/>
    <w:rsid w:val="00F65446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97A"/>
    <w:rsid w:val="00F70A6D"/>
    <w:rsid w:val="00F70A74"/>
    <w:rsid w:val="00F70ED0"/>
    <w:rsid w:val="00F71A09"/>
    <w:rsid w:val="00F71C0E"/>
    <w:rsid w:val="00F71E11"/>
    <w:rsid w:val="00F721D4"/>
    <w:rsid w:val="00F7258E"/>
    <w:rsid w:val="00F726CC"/>
    <w:rsid w:val="00F72953"/>
    <w:rsid w:val="00F72A6F"/>
    <w:rsid w:val="00F72B57"/>
    <w:rsid w:val="00F72C98"/>
    <w:rsid w:val="00F72DE2"/>
    <w:rsid w:val="00F73118"/>
    <w:rsid w:val="00F73293"/>
    <w:rsid w:val="00F73590"/>
    <w:rsid w:val="00F73C3E"/>
    <w:rsid w:val="00F741B5"/>
    <w:rsid w:val="00F7450A"/>
    <w:rsid w:val="00F74719"/>
    <w:rsid w:val="00F74B16"/>
    <w:rsid w:val="00F74D4B"/>
    <w:rsid w:val="00F74D88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709C"/>
    <w:rsid w:val="00F7714E"/>
    <w:rsid w:val="00F7772D"/>
    <w:rsid w:val="00F77749"/>
    <w:rsid w:val="00F77904"/>
    <w:rsid w:val="00F77A37"/>
    <w:rsid w:val="00F800A5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735"/>
    <w:rsid w:val="00F8391F"/>
    <w:rsid w:val="00F83E1F"/>
    <w:rsid w:val="00F841C9"/>
    <w:rsid w:val="00F84D02"/>
    <w:rsid w:val="00F84E43"/>
    <w:rsid w:val="00F84F56"/>
    <w:rsid w:val="00F852DA"/>
    <w:rsid w:val="00F85342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792"/>
    <w:rsid w:val="00F9194A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C7C"/>
    <w:rsid w:val="00F96D46"/>
    <w:rsid w:val="00F976A6"/>
    <w:rsid w:val="00F97861"/>
    <w:rsid w:val="00FA0136"/>
    <w:rsid w:val="00FA01FD"/>
    <w:rsid w:val="00FA03F6"/>
    <w:rsid w:val="00FA044D"/>
    <w:rsid w:val="00FA06A9"/>
    <w:rsid w:val="00FA0C93"/>
    <w:rsid w:val="00FA0D36"/>
    <w:rsid w:val="00FA0D63"/>
    <w:rsid w:val="00FA0D76"/>
    <w:rsid w:val="00FA1081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3261"/>
    <w:rsid w:val="00FA35A5"/>
    <w:rsid w:val="00FA38B9"/>
    <w:rsid w:val="00FA38C8"/>
    <w:rsid w:val="00FA4701"/>
    <w:rsid w:val="00FA4D0C"/>
    <w:rsid w:val="00FA4DB9"/>
    <w:rsid w:val="00FA4E32"/>
    <w:rsid w:val="00FA56BB"/>
    <w:rsid w:val="00FA5878"/>
    <w:rsid w:val="00FA5AA5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202A"/>
    <w:rsid w:val="00FB20D7"/>
    <w:rsid w:val="00FB2BFD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D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3DE"/>
    <w:rsid w:val="00FB655D"/>
    <w:rsid w:val="00FB6790"/>
    <w:rsid w:val="00FB6AB8"/>
    <w:rsid w:val="00FB6AD4"/>
    <w:rsid w:val="00FB6BC8"/>
    <w:rsid w:val="00FB6E09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9B9"/>
    <w:rsid w:val="00FC0A17"/>
    <w:rsid w:val="00FC0BAA"/>
    <w:rsid w:val="00FC0BC3"/>
    <w:rsid w:val="00FC0EB3"/>
    <w:rsid w:val="00FC0EC6"/>
    <w:rsid w:val="00FC0F7E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4F2"/>
    <w:rsid w:val="00FC6859"/>
    <w:rsid w:val="00FC6C18"/>
    <w:rsid w:val="00FC6D8A"/>
    <w:rsid w:val="00FC6FBA"/>
    <w:rsid w:val="00FC7076"/>
    <w:rsid w:val="00FC7110"/>
    <w:rsid w:val="00FC7166"/>
    <w:rsid w:val="00FC7176"/>
    <w:rsid w:val="00FC747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2AA0"/>
    <w:rsid w:val="00FD3827"/>
    <w:rsid w:val="00FD399B"/>
    <w:rsid w:val="00FD3EB1"/>
    <w:rsid w:val="00FD4DD6"/>
    <w:rsid w:val="00FD4DF3"/>
    <w:rsid w:val="00FD4E44"/>
    <w:rsid w:val="00FD5040"/>
    <w:rsid w:val="00FD506E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13B"/>
    <w:rsid w:val="00FE1307"/>
    <w:rsid w:val="00FE1485"/>
    <w:rsid w:val="00FE14DC"/>
    <w:rsid w:val="00FE18FB"/>
    <w:rsid w:val="00FE1D3A"/>
    <w:rsid w:val="00FE1DA7"/>
    <w:rsid w:val="00FE1EED"/>
    <w:rsid w:val="00FE21F3"/>
    <w:rsid w:val="00FE229D"/>
    <w:rsid w:val="00FE2BA3"/>
    <w:rsid w:val="00FE2BE3"/>
    <w:rsid w:val="00FE363E"/>
    <w:rsid w:val="00FE3750"/>
    <w:rsid w:val="00FE37C5"/>
    <w:rsid w:val="00FE3992"/>
    <w:rsid w:val="00FE3D1B"/>
    <w:rsid w:val="00FE3FB5"/>
    <w:rsid w:val="00FE4212"/>
    <w:rsid w:val="00FE452B"/>
    <w:rsid w:val="00FE45E7"/>
    <w:rsid w:val="00FE4ABB"/>
    <w:rsid w:val="00FE4B05"/>
    <w:rsid w:val="00FE4B45"/>
    <w:rsid w:val="00FE545A"/>
    <w:rsid w:val="00FE5DA2"/>
    <w:rsid w:val="00FE5E74"/>
    <w:rsid w:val="00FE5F9F"/>
    <w:rsid w:val="00FE64AE"/>
    <w:rsid w:val="00FE654D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12"/>
    <w:rsid w:val="00FF122B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C66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2AB"/>
    <w:rsid w:val="00FF75C3"/>
    <w:rsid w:val="00FF7754"/>
    <w:rsid w:val="00FF786D"/>
    <w:rsid w:val="00FF796C"/>
    <w:rsid w:val="00FF7B2D"/>
    <w:rsid w:val="00FF7B6E"/>
    <w:rsid w:val="00FF7D5E"/>
    <w:rsid w:val="00FF7E15"/>
    <w:rsid w:val="0186689F"/>
    <w:rsid w:val="019D2624"/>
    <w:rsid w:val="021A4B0A"/>
    <w:rsid w:val="03322330"/>
    <w:rsid w:val="038A1BB2"/>
    <w:rsid w:val="03BF1499"/>
    <w:rsid w:val="05D55C64"/>
    <w:rsid w:val="0642670C"/>
    <w:rsid w:val="06445DB7"/>
    <w:rsid w:val="07D135CB"/>
    <w:rsid w:val="0839511A"/>
    <w:rsid w:val="08A41020"/>
    <w:rsid w:val="09A124A5"/>
    <w:rsid w:val="0A092283"/>
    <w:rsid w:val="0B256DC8"/>
    <w:rsid w:val="0C452B1A"/>
    <w:rsid w:val="0C547201"/>
    <w:rsid w:val="0C6B2E17"/>
    <w:rsid w:val="0C727688"/>
    <w:rsid w:val="0D5702A5"/>
    <w:rsid w:val="0D676AC1"/>
    <w:rsid w:val="0E24635C"/>
    <w:rsid w:val="0EA409E5"/>
    <w:rsid w:val="109A1C25"/>
    <w:rsid w:val="1120319B"/>
    <w:rsid w:val="124E232D"/>
    <w:rsid w:val="12BA0B50"/>
    <w:rsid w:val="137700CF"/>
    <w:rsid w:val="14717CCD"/>
    <w:rsid w:val="15847DAF"/>
    <w:rsid w:val="15F65F5E"/>
    <w:rsid w:val="17C25E73"/>
    <w:rsid w:val="18327578"/>
    <w:rsid w:val="1A385A6D"/>
    <w:rsid w:val="1A8B0292"/>
    <w:rsid w:val="1AE72343"/>
    <w:rsid w:val="1BD95F94"/>
    <w:rsid w:val="1C971A86"/>
    <w:rsid w:val="1CBF4223"/>
    <w:rsid w:val="1CDA76D6"/>
    <w:rsid w:val="1F77605E"/>
    <w:rsid w:val="202222F1"/>
    <w:rsid w:val="20844D6E"/>
    <w:rsid w:val="219919F0"/>
    <w:rsid w:val="21CB3A0E"/>
    <w:rsid w:val="235D0D29"/>
    <w:rsid w:val="25222631"/>
    <w:rsid w:val="258C1362"/>
    <w:rsid w:val="266D40F6"/>
    <w:rsid w:val="28EB63A0"/>
    <w:rsid w:val="28F02618"/>
    <w:rsid w:val="29565F0F"/>
    <w:rsid w:val="2CF36E54"/>
    <w:rsid w:val="2D6B32E2"/>
    <w:rsid w:val="2DE955A4"/>
    <w:rsid w:val="3140197F"/>
    <w:rsid w:val="3150454F"/>
    <w:rsid w:val="317A24C2"/>
    <w:rsid w:val="324A2172"/>
    <w:rsid w:val="329005AE"/>
    <w:rsid w:val="3307027A"/>
    <w:rsid w:val="33743B62"/>
    <w:rsid w:val="34AF21ED"/>
    <w:rsid w:val="36BD5820"/>
    <w:rsid w:val="38E70932"/>
    <w:rsid w:val="39653124"/>
    <w:rsid w:val="3AFD61EB"/>
    <w:rsid w:val="3C4D4F50"/>
    <w:rsid w:val="3C872E2D"/>
    <w:rsid w:val="3CB576DF"/>
    <w:rsid w:val="3D4A24F3"/>
    <w:rsid w:val="3DE368E7"/>
    <w:rsid w:val="3E1A2621"/>
    <w:rsid w:val="3E3213A0"/>
    <w:rsid w:val="3E6A012A"/>
    <w:rsid w:val="409F0B9B"/>
    <w:rsid w:val="40D2635E"/>
    <w:rsid w:val="4246464F"/>
    <w:rsid w:val="42660B19"/>
    <w:rsid w:val="42794C75"/>
    <w:rsid w:val="4298366C"/>
    <w:rsid w:val="459E7F53"/>
    <w:rsid w:val="47200CE5"/>
    <w:rsid w:val="47947E30"/>
    <w:rsid w:val="480E5EDB"/>
    <w:rsid w:val="49816B6B"/>
    <w:rsid w:val="49C8030C"/>
    <w:rsid w:val="4A1369F5"/>
    <w:rsid w:val="4A6F69D9"/>
    <w:rsid w:val="4A8E3303"/>
    <w:rsid w:val="4AAC40CA"/>
    <w:rsid w:val="4B58763B"/>
    <w:rsid w:val="4CD945DE"/>
    <w:rsid w:val="4D04165B"/>
    <w:rsid w:val="4EC6454A"/>
    <w:rsid w:val="503C1736"/>
    <w:rsid w:val="524A0C9D"/>
    <w:rsid w:val="548B028E"/>
    <w:rsid w:val="55756330"/>
    <w:rsid w:val="55F8605D"/>
    <w:rsid w:val="56D06A51"/>
    <w:rsid w:val="5BBB1EA4"/>
    <w:rsid w:val="5CE20108"/>
    <w:rsid w:val="5D94173A"/>
    <w:rsid w:val="5FFB4B3F"/>
    <w:rsid w:val="60416893"/>
    <w:rsid w:val="60FC286F"/>
    <w:rsid w:val="619F14FA"/>
    <w:rsid w:val="61F330CF"/>
    <w:rsid w:val="644958FC"/>
    <w:rsid w:val="653536B4"/>
    <w:rsid w:val="65ECF4B8"/>
    <w:rsid w:val="6672542F"/>
    <w:rsid w:val="667F6359"/>
    <w:rsid w:val="66A85929"/>
    <w:rsid w:val="6727621A"/>
    <w:rsid w:val="67756A23"/>
    <w:rsid w:val="67942C8B"/>
    <w:rsid w:val="69B47B0D"/>
    <w:rsid w:val="6A6A7507"/>
    <w:rsid w:val="6B707C1C"/>
    <w:rsid w:val="6CCE3DE5"/>
    <w:rsid w:val="6D962A46"/>
    <w:rsid w:val="6DC147A8"/>
    <w:rsid w:val="6E605B1D"/>
    <w:rsid w:val="6E8A766D"/>
    <w:rsid w:val="6EE967A7"/>
    <w:rsid w:val="6EFE0619"/>
    <w:rsid w:val="6F433C72"/>
    <w:rsid w:val="71B83104"/>
    <w:rsid w:val="759807C6"/>
    <w:rsid w:val="787D213D"/>
    <w:rsid w:val="78FD6EF0"/>
    <w:rsid w:val="7A2465E9"/>
    <w:rsid w:val="7AB73A3D"/>
    <w:rsid w:val="7B8F7B42"/>
    <w:rsid w:val="7C7C095E"/>
    <w:rsid w:val="7EA31C91"/>
    <w:rsid w:val="7FB2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F8CB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5" w:qFormat="1"/>
    <w:lsdException w:name="toc 6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5049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eastAsia="宋体"/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0">
    <w:name w:val="List 2"/>
    <w:basedOn w:val="a9"/>
    <w:qFormat/>
    <w:pPr>
      <w:ind w:leftChars="200" w:left="100"/>
    </w:pPr>
  </w:style>
  <w:style w:type="paragraph" w:styleId="a9">
    <w:name w:val="List"/>
    <w:basedOn w:val="a"/>
    <w:qFormat/>
    <w:pPr>
      <w:ind w:left="200" w:hangingChars="200" w:hanging="200"/>
    </w:pPr>
  </w:style>
  <w:style w:type="paragraph" w:styleId="TOC5">
    <w:name w:val="toc 5"/>
    <w:basedOn w:val="a"/>
    <w:next w:val="a"/>
    <w:qFormat/>
    <w:pPr>
      <w:ind w:left="880"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d"/>
    <w:uiPriority w:val="99"/>
    <w:qFormat/>
    <w:pPr>
      <w:tabs>
        <w:tab w:val="center" w:pos="4320"/>
        <w:tab w:val="right" w:pos="8640"/>
      </w:tabs>
    </w:pPr>
  </w:style>
  <w:style w:type="paragraph" w:styleId="TOC1">
    <w:name w:val="toc 1"/>
    <w:basedOn w:val="a"/>
    <w:next w:val="a"/>
    <w:qFormat/>
  </w:style>
  <w:style w:type="paragraph" w:styleId="5">
    <w:name w:val="List Number 5"/>
    <w:basedOn w:val="a"/>
    <w:qFormat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e">
    <w:name w:val="footnote text"/>
    <w:basedOn w:val="a"/>
    <w:semiHidden/>
    <w:qFormat/>
    <w:rPr>
      <w:sz w:val="20"/>
    </w:rPr>
  </w:style>
  <w:style w:type="paragraph" w:styleId="TOC6">
    <w:name w:val="toc 6"/>
    <w:basedOn w:val="TOC5"/>
    <w:next w:val="a"/>
    <w:qFormat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0">
    <w:name w:val="annotation subject"/>
    <w:basedOn w:val="a5"/>
    <w:next w:val="a5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qFormat/>
    <w:rPr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semiHidden/>
    <w:qFormat/>
    <w:rPr>
      <w:vertAlign w:val="superscript"/>
    </w:rPr>
  </w:style>
  <w:style w:type="character" w:customStyle="1" w:styleId="11">
    <w:name w:val="标题 1 字符"/>
    <w:link w:val="1"/>
    <w:qFormat/>
    <w:rPr>
      <w:rFonts w:ascii="Arial" w:hAnsi="Arial" w:cs="Arial"/>
      <w:sz w:val="36"/>
      <w:szCs w:val="36"/>
      <w:lang w:val="en-GB"/>
    </w:rPr>
  </w:style>
  <w:style w:type="character" w:customStyle="1" w:styleId="21">
    <w:name w:val="标题 2 字符1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szCs w:val="24"/>
      <w:lang w:val="en-GB"/>
    </w:rPr>
  </w:style>
  <w:style w:type="character" w:customStyle="1" w:styleId="a6">
    <w:name w:val="批注文字 字符"/>
    <w:link w:val="a5"/>
    <w:qFormat/>
    <w:rPr>
      <w:sz w:val="22"/>
      <w:lang w:val="en-GB"/>
    </w:rPr>
  </w:style>
  <w:style w:type="character" w:customStyle="1" w:styleId="ad">
    <w:name w:val="页眉 字符"/>
    <w:link w:val="ac"/>
    <w:uiPriority w:val="99"/>
    <w:qFormat/>
    <w:rPr>
      <w:sz w:val="22"/>
      <w:lang w:val="en-GB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9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qFormat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qFormat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qFormat/>
    <w:rPr>
      <w:lang w:val="en-GB" w:eastAsia="ja-JP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qFormat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qFormat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  <w:qFormat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qFormat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qFormat/>
    <w:pPr>
      <w:numPr>
        <w:numId w:val="4"/>
      </w:numPr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">
    <w:name w:val="1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qFormat/>
    <w:pPr>
      <w:keepNext/>
      <w:keepLines/>
      <w:numPr>
        <w:ilvl w:val="7"/>
        <w:numId w:val="5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qFormat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qFormat/>
    <w:pPr>
      <w:numPr>
        <w:numId w:val="6"/>
      </w:numPr>
      <w:spacing w:before="100" w:beforeAutospacing="1" w:after="100" w:afterAutospacing="1"/>
      <w:ind w:left="357" w:hanging="357"/>
    </w:pPr>
    <w:rPr>
      <w:rFonts w:ascii="Arial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qFormat/>
    <w:rPr>
      <w:rFonts w:eastAsia="宋体"/>
      <w:sz w:val="22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="宋体"/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ascii="Arial" w:hAnsi="Arial"/>
    </w:rPr>
  </w:style>
  <w:style w:type="character" w:customStyle="1" w:styleId="apple-converted-space">
    <w:name w:val="apple-converted-space"/>
    <w:qFormat/>
  </w:style>
  <w:style w:type="paragraph" w:styleId="af8">
    <w:name w:val="List Paragraph"/>
    <w:basedOn w:val="a"/>
    <w:link w:val="af9"/>
    <w:uiPriority w:val="34"/>
    <w:qFormat/>
    <w:pPr>
      <w:widowControl w:val="0"/>
      <w:overflowPunct/>
      <w:autoSpaceDE/>
      <w:autoSpaceDN/>
      <w:adjustRightInd/>
      <w:spacing w:beforeLines="50" w:before="50" w:after="0"/>
      <w:ind w:firstLineChars="200" w:firstLine="200"/>
      <w:textAlignment w:val="auto"/>
    </w:pPr>
    <w:rPr>
      <w:rFonts w:ascii="Times New Romans" w:hAnsi="Times New Romans"/>
      <w:kern w:val="2"/>
      <w:szCs w:val="22"/>
      <w:lang w:val="en-US"/>
    </w:rPr>
  </w:style>
  <w:style w:type="character" w:customStyle="1" w:styleId="af9">
    <w:name w:val="列表段落 字符"/>
    <w:link w:val="af8"/>
    <w:uiPriority w:val="34"/>
    <w:qFormat/>
    <w:locked/>
    <w:rPr>
      <w:rFonts w:ascii="Times New Romans" w:hAnsi="Times New Romans"/>
      <w:kern w:val="2"/>
      <w:sz w:val="22"/>
      <w:szCs w:val="22"/>
    </w:rPr>
  </w:style>
  <w:style w:type="character" w:customStyle="1" w:styleId="afa">
    <w:name w:val="列出段落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qFormat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qFormat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12">
    <w:name w:val="修订1"/>
    <w:uiPriority w:val="99"/>
    <w:unhideWhenUsed/>
    <w:qFormat/>
    <w:rPr>
      <w:rFonts w:eastAsia="宋体"/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qFormat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qFormat/>
    <w:pPr>
      <w:numPr>
        <w:numId w:val="9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3">
    <w:name w:val="正文1"/>
    <w:qFormat/>
    <w:pPr>
      <w:widowControl w:val="0"/>
      <w:spacing w:before="100" w:after="100" w:line="360" w:lineRule="atLeast"/>
      <w:jc w:val="both"/>
    </w:pPr>
    <w:rPr>
      <w:rFonts w:eastAsia="宋体"/>
      <w:kern w:val="2"/>
      <w:sz w:val="21"/>
      <w:szCs w:val="21"/>
    </w:rPr>
  </w:style>
  <w:style w:type="paragraph" w:customStyle="1" w:styleId="ProposalStyle">
    <w:name w:val="ProposalStyle"/>
    <w:basedOn w:val="af8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qFormat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qFormat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qFormat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qFormat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a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Pr>
      <w:rFonts w:ascii="宋体" w:eastAsia="等线"/>
      <w:sz w:val="21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22">
    <w:name w:val="标题 2 字符"/>
    <w:basedOn w:val="a0"/>
    <w:qFormat/>
    <w:rPr>
      <w:rFonts w:ascii="Arial" w:hAnsi="Arial" w:cs="Arial" w:hint="default"/>
      <w:sz w:val="32"/>
      <w:szCs w:val="32"/>
      <w:lang w:val="en-US"/>
    </w:rPr>
  </w:style>
  <w:style w:type="character" w:customStyle="1" w:styleId="80">
    <w:name w:val="标题 8 字符"/>
    <w:basedOn w:val="a0"/>
    <w:link w:val="8"/>
    <w:qFormat/>
    <w:rPr>
      <w:rFonts w:ascii="Arial" w:hAnsi="Arial" w:cs="Arial" w:hint="default"/>
      <w:sz w:val="22"/>
      <w:lang w:val="en-US"/>
    </w:rPr>
  </w:style>
  <w:style w:type="character" w:customStyle="1" w:styleId="90">
    <w:name w:val="标题 9 字符"/>
    <w:basedOn w:val="a0"/>
    <w:link w:val="9"/>
    <w:qFormat/>
    <w:rPr>
      <w:rFonts w:ascii="Arial" w:hAnsi="Arial" w:cs="Arial" w:hint="default"/>
      <w:sz w:val="22"/>
      <w:lang w:val="en-US"/>
    </w:rPr>
  </w:style>
  <w:style w:type="character" w:customStyle="1" w:styleId="60">
    <w:name w:val="标题 6 字符"/>
    <w:basedOn w:val="a0"/>
    <w:link w:val="6"/>
    <w:qFormat/>
    <w:rPr>
      <w:rFonts w:ascii="Arial" w:hAnsi="Arial" w:cs="Arial" w:hint="default"/>
      <w:sz w:val="22"/>
      <w:lang w:val="en-US"/>
    </w:rPr>
  </w:style>
  <w:style w:type="character" w:customStyle="1" w:styleId="70">
    <w:name w:val="标题 7 字符"/>
    <w:basedOn w:val="a0"/>
    <w:link w:val="7"/>
    <w:qFormat/>
    <w:rPr>
      <w:rFonts w:ascii="Arial" w:hAnsi="Arial" w:cs="Arial" w:hint="default"/>
      <w:sz w:val="22"/>
      <w:lang w:val="en-US"/>
    </w:rPr>
  </w:style>
  <w:style w:type="character" w:customStyle="1" w:styleId="EXChar">
    <w:name w:val="EX Char"/>
    <w:basedOn w:val="a0"/>
    <w:qFormat/>
    <w:rPr>
      <w:lang w:val="en-US" w:eastAsia="en-US"/>
    </w:rPr>
  </w:style>
  <w:style w:type="paragraph" w:customStyle="1" w:styleId="23">
    <w:name w:val="修订2"/>
    <w:hidden/>
    <w:uiPriority w:val="99"/>
    <w:unhideWhenUsed/>
    <w:qFormat/>
    <w:rPr>
      <w:rFonts w:eastAsia="宋体"/>
      <w:sz w:val="22"/>
      <w:lang w:val="en-GB"/>
    </w:rPr>
  </w:style>
  <w:style w:type="character" w:customStyle="1" w:styleId="14">
    <w:name w:val="列表段落 字符1"/>
    <w:basedOn w:val="a0"/>
    <w:link w:val="15"/>
    <w:qFormat/>
    <w:rPr>
      <w:rFonts w:ascii="Times" w:eastAsia="Batang" w:hAnsi="Times" w:cs="Times" w:hint="default"/>
      <w:b/>
      <w:bCs/>
      <w:iCs/>
      <w:szCs w:val="24"/>
    </w:rPr>
  </w:style>
  <w:style w:type="paragraph" w:customStyle="1" w:styleId="15">
    <w:name w:val="列表段落1"/>
    <w:basedOn w:val="a"/>
    <w:link w:val="14"/>
    <w:qFormat/>
    <w:pPr>
      <w:spacing w:after="0"/>
      <w:ind w:leftChars="400" w:left="840"/>
      <w:jc w:val="left"/>
    </w:pPr>
    <w:rPr>
      <w:rFonts w:ascii="Times" w:eastAsia="Batang" w:hAnsi="Times"/>
      <w:b/>
      <w:bCs/>
      <w:iCs/>
      <w:sz w:val="20"/>
      <w:szCs w:val="24"/>
      <w:lang w:val="en-US"/>
    </w:rPr>
  </w:style>
  <w:style w:type="character" w:customStyle="1" w:styleId="a8">
    <w:name w:val="正文文本 字符"/>
    <w:basedOn w:val="a0"/>
    <w:link w:val="a7"/>
    <w:qFormat/>
    <w:rPr>
      <w:rFonts w:ascii="MS Mincho" w:eastAsia="MS Mincho" w:hAnsi="MS Mincho" w:cs="MS Mincho" w:hint="eastAsia"/>
      <w:szCs w:val="24"/>
      <w:lang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0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781</Words>
  <Characters>4455</Characters>
  <Application>Microsoft Office Word</Application>
  <DocSecurity>0</DocSecurity>
  <Lines>37</Lines>
  <Paragraphs>10</Paragraphs>
  <ScaleCrop>false</ScaleCrop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cp:lastModifiedBy/>
  <cp:revision>1</cp:revision>
  <cp:lastPrinted>2009-08-14T22:05:00Z</cp:lastPrinted>
  <dcterms:created xsi:type="dcterms:W3CDTF">2024-10-02T05:36:00Z</dcterms:created>
  <dcterms:modified xsi:type="dcterms:W3CDTF">2025-02-06T13:32:00Z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2052-12.1.0.18608</vt:lpwstr>
  </property>
  <property fmtid="{D5CDD505-2E9C-101B-9397-08002B2CF9AE}" pid="7" name="ICV">
    <vt:lpwstr>C89C71E123F54235014DE4665CA179DD_43</vt:lpwstr>
  </property>
</Properties>
</file>